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2" w:type="dxa"/>
        <w:tblInd w:w="-318" w:type="dxa"/>
        <w:tblLook w:val="01E0" w:firstRow="1" w:lastRow="1" w:firstColumn="1" w:lastColumn="1" w:noHBand="0" w:noVBand="0"/>
      </w:tblPr>
      <w:tblGrid>
        <w:gridCol w:w="4503"/>
        <w:gridCol w:w="5519"/>
      </w:tblGrid>
      <w:tr w:rsidR="00980E1B" w:rsidRPr="00B44B39" w:rsidTr="00B17631">
        <w:trPr>
          <w:trHeight w:val="1861"/>
        </w:trPr>
        <w:tc>
          <w:tcPr>
            <w:tcW w:w="4503" w:type="dxa"/>
            <w:shd w:val="clear" w:color="auto" w:fill="auto"/>
          </w:tcPr>
          <w:p w:rsidR="00980E1B" w:rsidRPr="00B17631" w:rsidRDefault="00EC10DD" w:rsidP="009D7883">
            <w:pPr>
              <w:tabs>
                <w:tab w:val="left" w:pos="2211"/>
              </w:tabs>
              <w:spacing w:line="276" w:lineRule="auto"/>
              <w:jc w:val="center"/>
              <w:rPr>
                <w:sz w:val="26"/>
                <w:szCs w:val="26"/>
              </w:rPr>
            </w:pPr>
            <w:r w:rsidRPr="00B17631">
              <w:rPr>
                <w:sz w:val="26"/>
                <w:szCs w:val="26"/>
              </w:rPr>
              <w:t>UBND HUYỆN CẦN GIUỘC</w:t>
            </w:r>
          </w:p>
          <w:p w:rsidR="007C4E06" w:rsidRPr="00B17631" w:rsidRDefault="00980E1B" w:rsidP="007C4E06">
            <w:pPr>
              <w:tabs>
                <w:tab w:val="left" w:pos="2211"/>
              </w:tabs>
              <w:spacing w:line="276" w:lineRule="auto"/>
              <w:ind w:right="26"/>
              <w:jc w:val="center"/>
              <w:rPr>
                <w:b/>
                <w:sz w:val="26"/>
                <w:szCs w:val="26"/>
              </w:rPr>
            </w:pPr>
            <w:r w:rsidRPr="00B17631">
              <w:rPr>
                <w:b/>
                <w:sz w:val="26"/>
                <w:szCs w:val="26"/>
              </w:rPr>
              <w:t xml:space="preserve">TRƯỜNG </w:t>
            </w:r>
            <w:r w:rsidR="00B17631" w:rsidRPr="00B17631">
              <w:rPr>
                <w:b/>
                <w:sz w:val="26"/>
                <w:szCs w:val="26"/>
              </w:rPr>
              <w:t xml:space="preserve">TH </w:t>
            </w:r>
            <w:r w:rsidR="006D24FE" w:rsidRPr="00B17631">
              <w:rPr>
                <w:b/>
                <w:sz w:val="26"/>
                <w:szCs w:val="26"/>
              </w:rPr>
              <w:t>PHƯỚC</w:t>
            </w:r>
            <w:r w:rsidR="00B17631" w:rsidRPr="00B17631">
              <w:rPr>
                <w:b/>
                <w:sz w:val="26"/>
                <w:szCs w:val="26"/>
              </w:rPr>
              <w:t xml:space="preserve"> VĨNH ĐÔNG</w:t>
            </w:r>
          </w:p>
          <w:p w:rsidR="00980E1B" w:rsidRPr="00B17631" w:rsidRDefault="006D24FE" w:rsidP="007C4E06">
            <w:pPr>
              <w:tabs>
                <w:tab w:val="left" w:pos="2211"/>
              </w:tabs>
              <w:spacing w:line="276" w:lineRule="auto"/>
              <w:ind w:right="26"/>
              <w:jc w:val="center"/>
              <w:rPr>
                <w:b/>
                <w:sz w:val="26"/>
                <w:szCs w:val="26"/>
              </w:rPr>
            </w:pPr>
            <w:r w:rsidRPr="00B17631">
              <w:rPr>
                <w:noProof/>
                <w:sz w:val="26"/>
                <w:szCs w:val="26"/>
              </w:rPr>
              <mc:AlternateContent>
                <mc:Choice Requires="wps">
                  <w:drawing>
                    <wp:anchor distT="4294967294" distB="4294967294" distL="114300" distR="114300" simplePos="0" relativeHeight="251654144" behindDoc="0" locked="0" layoutInCell="1" allowOverlap="1" wp14:anchorId="76C8514E" wp14:editId="7DE419DD">
                      <wp:simplePos x="0" y="0"/>
                      <wp:positionH relativeFrom="column">
                        <wp:posOffset>997585</wp:posOffset>
                      </wp:positionH>
                      <wp:positionV relativeFrom="paragraph">
                        <wp:posOffset>1904</wp:posOffset>
                      </wp:positionV>
                      <wp:extent cx="765810" cy="0"/>
                      <wp:effectExtent l="0" t="0" r="1524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0227C" id="Straight Connector 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55pt,.15pt" to="13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uW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"/>
                  </w:pict>
                </mc:Fallback>
              </mc:AlternateContent>
            </w:r>
            <w:r w:rsidR="00070328" w:rsidRPr="00B17631">
              <w:rPr>
                <w:sz w:val="26"/>
                <w:szCs w:val="26"/>
              </w:rPr>
              <w:t xml:space="preserve"> Số: </w:t>
            </w:r>
            <w:r w:rsidR="00B17631">
              <w:rPr>
                <w:sz w:val="26"/>
                <w:szCs w:val="26"/>
              </w:rPr>
              <w:t xml:space="preserve"> </w:t>
            </w:r>
            <w:r w:rsidR="00012DB7">
              <w:rPr>
                <w:sz w:val="26"/>
                <w:szCs w:val="26"/>
              </w:rPr>
              <w:t>228</w:t>
            </w:r>
            <w:r w:rsidR="00921FF1">
              <w:rPr>
                <w:sz w:val="26"/>
                <w:szCs w:val="26"/>
              </w:rPr>
              <w:t xml:space="preserve"> </w:t>
            </w:r>
            <w:r w:rsidR="00980E1B" w:rsidRPr="00B17631">
              <w:rPr>
                <w:sz w:val="26"/>
                <w:szCs w:val="26"/>
              </w:rPr>
              <w:t>/QĐ-</w:t>
            </w:r>
            <w:proofErr w:type="gramStart"/>
            <w:r w:rsidR="00B17631">
              <w:rPr>
                <w:sz w:val="26"/>
                <w:szCs w:val="26"/>
              </w:rPr>
              <w:t>TH.PVĐ</w:t>
            </w:r>
            <w:proofErr w:type="gramEnd"/>
          </w:p>
          <w:p w:rsidR="00980E1B" w:rsidRPr="00B17631" w:rsidRDefault="00980E1B" w:rsidP="009D7883">
            <w:pPr>
              <w:tabs>
                <w:tab w:val="left" w:pos="2211"/>
              </w:tabs>
              <w:spacing w:line="276" w:lineRule="auto"/>
              <w:ind w:right="26"/>
              <w:jc w:val="center"/>
              <w:rPr>
                <w:b/>
                <w:spacing w:val="-20"/>
                <w:sz w:val="26"/>
                <w:szCs w:val="26"/>
              </w:rPr>
            </w:pPr>
          </w:p>
        </w:tc>
        <w:tc>
          <w:tcPr>
            <w:tcW w:w="5519" w:type="dxa"/>
            <w:shd w:val="clear" w:color="auto" w:fill="auto"/>
          </w:tcPr>
          <w:p w:rsidR="00980E1B" w:rsidRPr="00B17631" w:rsidRDefault="00980E1B" w:rsidP="009D7883">
            <w:pPr>
              <w:tabs>
                <w:tab w:val="left" w:pos="2211"/>
              </w:tabs>
              <w:spacing w:line="276" w:lineRule="auto"/>
              <w:jc w:val="center"/>
              <w:rPr>
                <w:b/>
                <w:spacing w:val="-14"/>
                <w:sz w:val="26"/>
                <w:szCs w:val="26"/>
              </w:rPr>
            </w:pPr>
            <w:r w:rsidRPr="00B17631">
              <w:rPr>
                <w:b/>
                <w:spacing w:val="-14"/>
                <w:sz w:val="26"/>
                <w:szCs w:val="26"/>
              </w:rPr>
              <w:t>CỘNG HÒA XÁ HỘI CHỦ NGHĨA VIÊT NAM</w:t>
            </w:r>
          </w:p>
          <w:p w:rsidR="00980E1B" w:rsidRPr="00B17631" w:rsidRDefault="00980E1B" w:rsidP="009D7883">
            <w:pPr>
              <w:spacing w:line="276" w:lineRule="auto"/>
              <w:jc w:val="center"/>
              <w:rPr>
                <w:b/>
                <w:spacing w:val="-6"/>
                <w:sz w:val="28"/>
                <w:szCs w:val="28"/>
              </w:rPr>
            </w:pPr>
            <w:r w:rsidRPr="00B17631">
              <w:rPr>
                <w:b/>
                <w:spacing w:val="-6"/>
                <w:sz w:val="28"/>
                <w:szCs w:val="28"/>
              </w:rPr>
              <w:t>Độc Lập - Tự Do - Hạnh Phúc</w:t>
            </w:r>
          </w:p>
          <w:p w:rsidR="00980E1B" w:rsidRPr="00B17631" w:rsidRDefault="006D24FE" w:rsidP="0066528A">
            <w:pPr>
              <w:spacing w:line="276" w:lineRule="auto"/>
              <w:jc w:val="center"/>
              <w:rPr>
                <w:b/>
                <w:spacing w:val="-20"/>
                <w:sz w:val="26"/>
                <w:szCs w:val="26"/>
              </w:rPr>
            </w:pPr>
            <w:r w:rsidRPr="00B17631">
              <w:rPr>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474345</wp:posOffset>
                      </wp:positionH>
                      <wp:positionV relativeFrom="paragraph">
                        <wp:posOffset>1904</wp:posOffset>
                      </wp:positionV>
                      <wp:extent cx="2324100" cy="0"/>
                      <wp:effectExtent l="0" t="0" r="0" b="0"/>
                      <wp:wrapNone/>
                      <wp:docPr id="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92710" id="_x0000_t32" coordsize="21600,21600" o:spt="32" o:oned="t" path="m,l21600,21600e" filled="f">
                      <v:path arrowok="t" fillok="f" o:connecttype="none"/>
                      <o:lock v:ext="edit" shapetype="t"/>
                    </v:shapetype>
                    <v:shape id="Straight Arrow Connector 3" o:spid="_x0000_s1026" type="#_x0000_t32" style="position:absolute;margin-left:37.35pt;margin-top:.15pt;width:183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"/>
                  </w:pict>
                </mc:Fallback>
              </mc:AlternateContent>
            </w:r>
            <w:r w:rsidRPr="00B17631">
              <w:rPr>
                <w:i/>
                <w:sz w:val="26"/>
                <w:szCs w:val="26"/>
              </w:rPr>
              <w:t xml:space="preserve">Phước </w:t>
            </w:r>
            <w:r w:rsidR="00500B17">
              <w:rPr>
                <w:i/>
                <w:sz w:val="26"/>
                <w:szCs w:val="26"/>
              </w:rPr>
              <w:t>Vĩnh Đông</w:t>
            </w:r>
            <w:r w:rsidR="00980E1B" w:rsidRPr="00B17631">
              <w:rPr>
                <w:i/>
                <w:sz w:val="26"/>
                <w:szCs w:val="26"/>
              </w:rPr>
              <w:t xml:space="preserve">, ngày </w:t>
            </w:r>
            <w:r w:rsidR="00601A11">
              <w:rPr>
                <w:i/>
                <w:sz w:val="26"/>
                <w:szCs w:val="26"/>
              </w:rPr>
              <w:t>17</w:t>
            </w:r>
            <w:r w:rsidR="00980E1B" w:rsidRPr="00B17631">
              <w:rPr>
                <w:i/>
                <w:sz w:val="26"/>
                <w:szCs w:val="26"/>
              </w:rPr>
              <w:t xml:space="preserve"> tháng 10 năm 202</w:t>
            </w:r>
            <w:r w:rsidR="0066528A" w:rsidRPr="00B17631">
              <w:rPr>
                <w:i/>
                <w:sz w:val="26"/>
                <w:szCs w:val="26"/>
              </w:rPr>
              <w:t>3</w:t>
            </w:r>
          </w:p>
        </w:tc>
      </w:tr>
    </w:tbl>
    <w:p w:rsidR="00130251" w:rsidRPr="009B5791" w:rsidRDefault="00130251" w:rsidP="00130251">
      <w:pPr>
        <w:jc w:val="center"/>
        <w:outlineLvl w:val="0"/>
        <w:rPr>
          <w:b/>
          <w:sz w:val="28"/>
          <w:szCs w:val="28"/>
        </w:rPr>
      </w:pPr>
      <w:r w:rsidRPr="009B5791">
        <w:rPr>
          <w:b/>
          <w:sz w:val="28"/>
          <w:szCs w:val="28"/>
        </w:rPr>
        <w:t>QUYẾT ĐỊNH</w:t>
      </w:r>
    </w:p>
    <w:p w:rsidR="00130251" w:rsidRPr="009B5791" w:rsidRDefault="00130251" w:rsidP="00130251">
      <w:pPr>
        <w:jc w:val="center"/>
        <w:rPr>
          <w:b/>
          <w:sz w:val="28"/>
          <w:szCs w:val="28"/>
        </w:rPr>
      </w:pPr>
      <w:r w:rsidRPr="009B5791">
        <w:rPr>
          <w:b/>
          <w:sz w:val="28"/>
          <w:szCs w:val="28"/>
        </w:rPr>
        <w:t>Ban hành quy hành quy chế đánh giá viên chức</w:t>
      </w:r>
      <w:bookmarkStart w:id="0" w:name="_GoBack"/>
      <w:bookmarkEnd w:id="0"/>
    </w:p>
    <w:p w:rsidR="00130251" w:rsidRPr="009B5791" w:rsidRDefault="00130251" w:rsidP="00130251">
      <w:pPr>
        <w:jc w:val="center"/>
        <w:rPr>
          <w:b/>
          <w:sz w:val="28"/>
          <w:szCs w:val="28"/>
        </w:rPr>
      </w:pPr>
      <w:r w:rsidRPr="009B5791">
        <w:rPr>
          <w:b/>
          <w:sz w:val="28"/>
          <w:szCs w:val="28"/>
        </w:rPr>
        <w:t>Năm học 202</w:t>
      </w:r>
      <w:r w:rsidR="0066528A">
        <w:rPr>
          <w:b/>
          <w:sz w:val="28"/>
          <w:szCs w:val="28"/>
        </w:rPr>
        <w:t>3</w:t>
      </w:r>
      <w:r w:rsidRPr="009B5791">
        <w:rPr>
          <w:b/>
          <w:sz w:val="28"/>
          <w:szCs w:val="28"/>
        </w:rPr>
        <w:t>-202</w:t>
      </w:r>
      <w:r w:rsidR="0066528A">
        <w:rPr>
          <w:b/>
          <w:sz w:val="28"/>
          <w:szCs w:val="28"/>
        </w:rPr>
        <w:t>4</w:t>
      </w:r>
    </w:p>
    <w:p w:rsidR="00130251" w:rsidRPr="009B5791" w:rsidRDefault="006D24FE" w:rsidP="00130251">
      <w:pPr>
        <w:jc w:val="center"/>
        <w:rPr>
          <w:b/>
          <w:sz w:val="28"/>
          <w:szCs w:val="28"/>
        </w:rPr>
      </w:pPr>
      <w:r w:rsidRPr="009B5791">
        <w:rPr>
          <w:b/>
          <w:noProof/>
          <w:sz w:val="28"/>
          <w:szCs w:val="28"/>
        </w:rPr>
        <mc:AlternateContent>
          <mc:Choice Requires="wps">
            <w:drawing>
              <wp:anchor distT="0" distB="0" distL="114300" distR="114300" simplePos="0" relativeHeight="251653120" behindDoc="0" locked="0" layoutInCell="1" allowOverlap="1">
                <wp:simplePos x="0" y="0"/>
                <wp:positionH relativeFrom="column">
                  <wp:posOffset>2263775</wp:posOffset>
                </wp:positionH>
                <wp:positionV relativeFrom="paragraph">
                  <wp:posOffset>19685</wp:posOffset>
                </wp:positionV>
                <wp:extent cx="1066800" cy="0"/>
                <wp:effectExtent l="10160" t="11430" r="8890" b="762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8853A" id="Line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5pt,1.55pt" to="26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5ln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"/>
            </w:pict>
          </mc:Fallback>
        </mc:AlternateContent>
      </w:r>
    </w:p>
    <w:p w:rsidR="00130251" w:rsidRDefault="00130251" w:rsidP="00130251">
      <w:pPr>
        <w:spacing w:line="400" w:lineRule="exact"/>
        <w:jc w:val="center"/>
        <w:outlineLvl w:val="0"/>
        <w:rPr>
          <w:b/>
          <w:sz w:val="28"/>
          <w:szCs w:val="28"/>
        </w:rPr>
      </w:pPr>
      <w:r w:rsidRPr="009B5791">
        <w:rPr>
          <w:b/>
          <w:sz w:val="28"/>
          <w:szCs w:val="28"/>
        </w:rPr>
        <w:t xml:space="preserve">HIỆU TRƯỞNG TRƯỜNG </w:t>
      </w:r>
      <w:r w:rsidR="00601A11">
        <w:rPr>
          <w:b/>
          <w:sz w:val="28"/>
          <w:szCs w:val="28"/>
        </w:rPr>
        <w:t>TH PHƯỚC VĨNH ĐÔNG</w:t>
      </w:r>
    </w:p>
    <w:p w:rsidR="00980E1B" w:rsidRPr="009B5791" w:rsidRDefault="00980E1B" w:rsidP="00130251">
      <w:pPr>
        <w:spacing w:line="400" w:lineRule="exact"/>
        <w:jc w:val="center"/>
        <w:outlineLvl w:val="0"/>
        <w:rPr>
          <w:b/>
          <w:sz w:val="28"/>
          <w:szCs w:val="28"/>
        </w:rPr>
      </w:pPr>
    </w:p>
    <w:p w:rsidR="00130251" w:rsidRPr="009B5791" w:rsidRDefault="00130251" w:rsidP="00657499">
      <w:pPr>
        <w:ind w:firstLine="567"/>
        <w:jc w:val="both"/>
        <w:outlineLvl w:val="0"/>
        <w:rPr>
          <w:i/>
          <w:sz w:val="28"/>
          <w:szCs w:val="28"/>
        </w:rPr>
      </w:pPr>
      <w:r w:rsidRPr="009B5791">
        <w:rPr>
          <w:i/>
          <w:sz w:val="28"/>
          <w:szCs w:val="28"/>
        </w:rPr>
        <w:t>Căn cứ Luật Cán bộ, viên chức</w:t>
      </w:r>
      <w:r w:rsidR="00980E1B">
        <w:rPr>
          <w:i/>
          <w:sz w:val="28"/>
          <w:szCs w:val="28"/>
        </w:rPr>
        <w:t xml:space="preserve"> </w:t>
      </w:r>
      <w:r w:rsidRPr="009B5791">
        <w:rPr>
          <w:i/>
          <w:sz w:val="28"/>
          <w:szCs w:val="28"/>
        </w:rPr>
        <w:t>ngày 13 tháng 11 năm 2008;</w:t>
      </w:r>
    </w:p>
    <w:p w:rsidR="00130251" w:rsidRPr="009B5791" w:rsidRDefault="00130251" w:rsidP="00657499">
      <w:pPr>
        <w:ind w:firstLine="567"/>
        <w:jc w:val="both"/>
        <w:outlineLvl w:val="0"/>
        <w:rPr>
          <w:i/>
          <w:sz w:val="28"/>
          <w:szCs w:val="28"/>
        </w:rPr>
      </w:pPr>
      <w:r w:rsidRPr="009B5791">
        <w:rPr>
          <w:i/>
          <w:sz w:val="28"/>
          <w:szCs w:val="28"/>
        </w:rPr>
        <w:t>Căn cứ Luật Viên chức ngày 15 tháng 11 năm 2010;</w:t>
      </w:r>
    </w:p>
    <w:p w:rsidR="00130251" w:rsidRPr="009B5791" w:rsidRDefault="00130251" w:rsidP="00657499">
      <w:pPr>
        <w:ind w:firstLine="567"/>
        <w:jc w:val="both"/>
        <w:outlineLvl w:val="0"/>
        <w:rPr>
          <w:i/>
          <w:sz w:val="28"/>
          <w:szCs w:val="28"/>
        </w:rPr>
      </w:pPr>
      <w:r w:rsidRPr="009B5791">
        <w:rPr>
          <w:i/>
          <w:sz w:val="28"/>
          <w:szCs w:val="28"/>
        </w:rPr>
        <w:t>Căn cứ Luật sửa đổi, bổ sung một số điều của Luật Cán bộ, viên chức</w:t>
      </w:r>
      <w:r w:rsidR="006D24FE">
        <w:rPr>
          <w:i/>
          <w:sz w:val="28"/>
          <w:szCs w:val="28"/>
        </w:rPr>
        <w:t xml:space="preserve"> </w:t>
      </w:r>
      <w:r w:rsidRPr="009B5791">
        <w:rPr>
          <w:i/>
          <w:sz w:val="28"/>
          <w:szCs w:val="28"/>
        </w:rPr>
        <w:t>và Luật Viên chức ngày 25 tháng 11 năm 2019;</w:t>
      </w:r>
    </w:p>
    <w:p w:rsidR="00130251" w:rsidRDefault="00130251" w:rsidP="00657499">
      <w:pPr>
        <w:ind w:firstLine="567"/>
        <w:jc w:val="both"/>
        <w:rPr>
          <w:i/>
          <w:color w:val="000000"/>
          <w:sz w:val="28"/>
          <w:szCs w:val="28"/>
        </w:rPr>
      </w:pPr>
      <w:r w:rsidRPr="009B5791">
        <w:rPr>
          <w:i/>
          <w:color w:val="000000"/>
          <w:sz w:val="28"/>
          <w:szCs w:val="28"/>
        </w:rPr>
        <w:t>Căn cứ Nghị định số 90/2020/NĐ-CP ngày 13 tháng 8 năm 2020 của Chính phủ ban hành Nghị định về đánh giá, xếp loại chất lượng cán bộ, công chức, viên chức</w:t>
      </w:r>
      <w:r w:rsidR="00980E1B">
        <w:rPr>
          <w:i/>
          <w:color w:val="000000"/>
          <w:sz w:val="28"/>
          <w:szCs w:val="28"/>
        </w:rPr>
        <w:t>;</w:t>
      </w:r>
    </w:p>
    <w:p w:rsidR="00922A02" w:rsidRPr="00667B8D" w:rsidRDefault="00922A02" w:rsidP="00657499">
      <w:pPr>
        <w:ind w:firstLine="567"/>
        <w:jc w:val="both"/>
        <w:rPr>
          <w:i/>
          <w:color w:val="000000"/>
          <w:sz w:val="28"/>
          <w:szCs w:val="28"/>
        </w:rPr>
      </w:pPr>
      <w:r>
        <w:rPr>
          <w:i/>
          <w:color w:val="000000"/>
          <w:sz w:val="28"/>
          <w:szCs w:val="28"/>
        </w:rPr>
        <w:t xml:space="preserve">Căn </w:t>
      </w:r>
      <w:proofErr w:type="gramStart"/>
      <w:r>
        <w:rPr>
          <w:i/>
          <w:color w:val="000000"/>
          <w:sz w:val="28"/>
          <w:szCs w:val="28"/>
        </w:rPr>
        <w:t xml:space="preserve">cứ </w:t>
      </w:r>
      <w:r w:rsidR="00601A11">
        <w:rPr>
          <w:i/>
          <w:color w:val="000000"/>
          <w:sz w:val="28"/>
          <w:szCs w:val="28"/>
        </w:rPr>
        <w:t xml:space="preserve"> </w:t>
      </w:r>
      <w:r w:rsidR="00667B8D" w:rsidRPr="00667B8D">
        <w:rPr>
          <w:bCs/>
          <w:i/>
          <w:color w:val="000000"/>
          <w:sz w:val="28"/>
          <w:szCs w:val="28"/>
          <w:shd w:val="clear" w:color="auto" w:fill="FFFFFF"/>
        </w:rPr>
        <w:t>Nghị</w:t>
      </w:r>
      <w:proofErr w:type="gramEnd"/>
      <w:r w:rsidR="00667B8D" w:rsidRPr="00667B8D">
        <w:rPr>
          <w:bCs/>
          <w:i/>
          <w:color w:val="000000"/>
          <w:sz w:val="28"/>
          <w:szCs w:val="28"/>
          <w:shd w:val="clear" w:color="auto" w:fill="FFFFFF"/>
        </w:rPr>
        <w:t xml:space="preserve"> đính số 48/2023/NĐ-CP ngày 17/7/2023 của Chính phủ sửa đổi, bổ sung một số điều của Nghị định số 90/2020/NĐ-CP ngày 13/8/2020 về đánh giá, xếp loại chất lượng cán bộ, công chức, viên chức</w:t>
      </w:r>
      <w:r w:rsidR="00EC61B8">
        <w:rPr>
          <w:bCs/>
          <w:i/>
          <w:color w:val="000000"/>
          <w:sz w:val="28"/>
          <w:szCs w:val="28"/>
          <w:shd w:val="clear" w:color="auto" w:fill="FFFFFF"/>
        </w:rPr>
        <w:t>;</w:t>
      </w:r>
    </w:p>
    <w:p w:rsidR="00130251" w:rsidRDefault="00130251" w:rsidP="00657499">
      <w:pPr>
        <w:ind w:firstLine="567"/>
        <w:jc w:val="both"/>
        <w:rPr>
          <w:i/>
          <w:color w:val="000000"/>
          <w:sz w:val="28"/>
          <w:szCs w:val="28"/>
        </w:rPr>
      </w:pPr>
      <w:r w:rsidRPr="009B5791">
        <w:rPr>
          <w:i/>
          <w:sz w:val="28"/>
          <w:szCs w:val="28"/>
        </w:rPr>
        <w:t xml:space="preserve"> </w:t>
      </w:r>
      <w:r w:rsidRPr="009B5791">
        <w:rPr>
          <w:i/>
          <w:color w:val="000000"/>
          <w:sz w:val="28"/>
          <w:szCs w:val="28"/>
        </w:rPr>
        <w:t xml:space="preserve">Căn cứ </w:t>
      </w:r>
      <w:r w:rsidR="00EE0551">
        <w:rPr>
          <w:i/>
          <w:color w:val="000000"/>
          <w:sz w:val="28"/>
          <w:szCs w:val="28"/>
        </w:rPr>
        <w:t>Thông tư</w:t>
      </w:r>
      <w:r w:rsidR="00601A11">
        <w:rPr>
          <w:i/>
          <w:color w:val="000000"/>
          <w:sz w:val="28"/>
          <w:szCs w:val="28"/>
        </w:rPr>
        <w:t xml:space="preserve"> 28</w:t>
      </w:r>
      <w:r w:rsidR="00EE0551">
        <w:rPr>
          <w:i/>
          <w:color w:val="000000"/>
          <w:sz w:val="28"/>
          <w:szCs w:val="28"/>
        </w:rPr>
        <w:t xml:space="preserve">/TT-BGD-ĐT, ngày </w:t>
      </w:r>
      <w:r w:rsidR="00601A11">
        <w:rPr>
          <w:i/>
          <w:color w:val="000000"/>
          <w:sz w:val="28"/>
          <w:szCs w:val="28"/>
        </w:rPr>
        <w:t>4</w:t>
      </w:r>
      <w:r w:rsidRPr="009B5791">
        <w:rPr>
          <w:i/>
          <w:color w:val="000000"/>
          <w:sz w:val="28"/>
          <w:szCs w:val="28"/>
        </w:rPr>
        <w:t xml:space="preserve"> tháng </w:t>
      </w:r>
      <w:r w:rsidR="00601A11">
        <w:rPr>
          <w:i/>
          <w:color w:val="000000"/>
          <w:sz w:val="28"/>
          <w:szCs w:val="28"/>
        </w:rPr>
        <w:t>9</w:t>
      </w:r>
      <w:r w:rsidRPr="009B5791">
        <w:rPr>
          <w:i/>
          <w:color w:val="000000"/>
          <w:sz w:val="28"/>
          <w:szCs w:val="28"/>
        </w:rPr>
        <w:t xml:space="preserve"> năm 20</w:t>
      </w:r>
      <w:r w:rsidR="00EE0551">
        <w:rPr>
          <w:i/>
          <w:color w:val="000000"/>
          <w:sz w:val="28"/>
          <w:szCs w:val="28"/>
        </w:rPr>
        <w:t>20</w:t>
      </w:r>
      <w:r w:rsidRPr="009B5791">
        <w:rPr>
          <w:i/>
          <w:color w:val="000000"/>
          <w:sz w:val="28"/>
          <w:szCs w:val="28"/>
        </w:rPr>
        <w:t xml:space="preserve"> của Bộ Giáo dục và đào tạo ban hành Điều lệ trường</w:t>
      </w:r>
      <w:r w:rsidR="00601A11">
        <w:rPr>
          <w:i/>
          <w:color w:val="000000"/>
          <w:sz w:val="28"/>
          <w:szCs w:val="28"/>
        </w:rPr>
        <w:t xml:space="preserve"> tiểu học</w:t>
      </w:r>
      <w:r w:rsidRPr="009B5791">
        <w:rPr>
          <w:i/>
          <w:color w:val="000000"/>
          <w:sz w:val="28"/>
          <w:szCs w:val="28"/>
        </w:rPr>
        <w:t>;</w:t>
      </w:r>
    </w:p>
    <w:p w:rsidR="00E076A3" w:rsidRPr="00FE1023" w:rsidRDefault="00E076A3" w:rsidP="00E076A3">
      <w:pPr>
        <w:spacing w:after="120"/>
        <w:ind w:firstLine="709"/>
        <w:jc w:val="both"/>
        <w:rPr>
          <w:i/>
          <w:color w:val="000000"/>
          <w:sz w:val="28"/>
          <w:szCs w:val="28"/>
        </w:rPr>
      </w:pPr>
      <w:r w:rsidRPr="00FE1023">
        <w:rPr>
          <w:i/>
          <w:color w:val="000000"/>
          <w:sz w:val="28"/>
          <w:szCs w:val="28"/>
        </w:rPr>
        <w:t xml:space="preserve">Căn cứ Hướng dẫn số </w:t>
      </w:r>
      <w:r w:rsidR="00601A11">
        <w:rPr>
          <w:i/>
          <w:color w:val="000000"/>
          <w:sz w:val="28"/>
          <w:szCs w:val="28"/>
        </w:rPr>
        <w:t>1886</w:t>
      </w:r>
      <w:r w:rsidRPr="00FE1023">
        <w:rPr>
          <w:i/>
          <w:color w:val="000000"/>
          <w:sz w:val="28"/>
          <w:szCs w:val="28"/>
        </w:rPr>
        <w:t>/</w:t>
      </w:r>
      <w:r w:rsidR="00601A11">
        <w:rPr>
          <w:i/>
          <w:color w:val="000000"/>
          <w:sz w:val="28"/>
          <w:szCs w:val="28"/>
        </w:rPr>
        <w:t>P</w:t>
      </w:r>
      <w:r w:rsidRPr="00FE1023">
        <w:rPr>
          <w:i/>
          <w:color w:val="000000"/>
          <w:sz w:val="28"/>
          <w:szCs w:val="28"/>
        </w:rPr>
        <w:t>GDĐT-GD</w:t>
      </w:r>
      <w:r w:rsidR="00601A11">
        <w:rPr>
          <w:i/>
          <w:color w:val="000000"/>
          <w:sz w:val="28"/>
          <w:szCs w:val="28"/>
        </w:rPr>
        <w:t>TH</w:t>
      </w:r>
      <w:r w:rsidRPr="00FE1023">
        <w:rPr>
          <w:i/>
          <w:color w:val="000000"/>
          <w:sz w:val="28"/>
          <w:szCs w:val="28"/>
        </w:rPr>
        <w:t xml:space="preserve"> ngày </w:t>
      </w:r>
      <w:proofErr w:type="gramStart"/>
      <w:r w:rsidRPr="00FE1023">
        <w:rPr>
          <w:i/>
          <w:color w:val="000000"/>
          <w:sz w:val="28"/>
          <w:szCs w:val="28"/>
        </w:rPr>
        <w:t>1</w:t>
      </w:r>
      <w:r w:rsidR="00601A11">
        <w:rPr>
          <w:i/>
          <w:color w:val="000000"/>
          <w:sz w:val="28"/>
          <w:szCs w:val="28"/>
        </w:rPr>
        <w:t>5</w:t>
      </w:r>
      <w:r w:rsidRPr="00FE1023">
        <w:rPr>
          <w:i/>
          <w:color w:val="000000"/>
          <w:sz w:val="28"/>
          <w:szCs w:val="28"/>
        </w:rPr>
        <w:t xml:space="preserve">  tháng</w:t>
      </w:r>
      <w:proofErr w:type="gramEnd"/>
      <w:r w:rsidRPr="00FE1023">
        <w:rPr>
          <w:i/>
          <w:color w:val="000000"/>
          <w:sz w:val="28"/>
          <w:szCs w:val="28"/>
        </w:rPr>
        <w:t xml:space="preserve"> 9 năm 2023 của Phòng Giáo dục và Đào tạo Huyện Cần Giuộc V/v thực hiện nhiệm vụ giáo dục </w:t>
      </w:r>
      <w:r w:rsidR="00601A11">
        <w:rPr>
          <w:i/>
          <w:color w:val="000000"/>
          <w:sz w:val="28"/>
          <w:szCs w:val="28"/>
        </w:rPr>
        <w:t>tiểu học</w:t>
      </w:r>
      <w:r w:rsidRPr="00FE1023">
        <w:rPr>
          <w:i/>
          <w:color w:val="000000"/>
          <w:sz w:val="28"/>
          <w:szCs w:val="28"/>
        </w:rPr>
        <w:t xml:space="preserve"> năm học 2023-2024;</w:t>
      </w:r>
    </w:p>
    <w:p w:rsidR="00130251" w:rsidRPr="009B5791" w:rsidRDefault="00130251" w:rsidP="00657499">
      <w:pPr>
        <w:ind w:firstLine="567"/>
        <w:jc w:val="both"/>
        <w:rPr>
          <w:i/>
          <w:sz w:val="28"/>
          <w:szCs w:val="28"/>
        </w:rPr>
      </w:pPr>
      <w:r w:rsidRPr="009B5791">
        <w:rPr>
          <w:i/>
          <w:sz w:val="28"/>
          <w:szCs w:val="28"/>
        </w:rPr>
        <w:t xml:space="preserve">Căn cứ kế hoạch số </w:t>
      </w:r>
      <w:r w:rsidR="00601A11">
        <w:rPr>
          <w:i/>
          <w:sz w:val="28"/>
          <w:szCs w:val="28"/>
        </w:rPr>
        <w:t>184</w:t>
      </w:r>
      <w:r w:rsidR="006D24FE">
        <w:rPr>
          <w:i/>
          <w:sz w:val="28"/>
          <w:szCs w:val="28"/>
        </w:rPr>
        <w:t>/KH</w:t>
      </w:r>
      <w:r w:rsidR="00077DC1">
        <w:rPr>
          <w:i/>
          <w:sz w:val="28"/>
          <w:szCs w:val="28"/>
        </w:rPr>
        <w:t>-</w:t>
      </w:r>
      <w:r w:rsidR="00601A11">
        <w:rPr>
          <w:i/>
          <w:sz w:val="28"/>
          <w:szCs w:val="28"/>
        </w:rPr>
        <w:t>THPVĐ</w:t>
      </w:r>
      <w:r w:rsidR="00657499">
        <w:rPr>
          <w:i/>
          <w:sz w:val="28"/>
          <w:szCs w:val="28"/>
        </w:rPr>
        <w:t>,</w:t>
      </w:r>
      <w:r w:rsidRPr="009B5791">
        <w:rPr>
          <w:i/>
          <w:sz w:val="28"/>
          <w:szCs w:val="28"/>
        </w:rPr>
        <w:t xml:space="preserve"> ngày </w:t>
      </w:r>
      <w:r w:rsidR="00601A11">
        <w:rPr>
          <w:i/>
          <w:sz w:val="28"/>
          <w:szCs w:val="28"/>
        </w:rPr>
        <w:t>30</w:t>
      </w:r>
      <w:r w:rsidR="00E076A3">
        <w:rPr>
          <w:i/>
          <w:sz w:val="28"/>
          <w:szCs w:val="28"/>
        </w:rPr>
        <w:t xml:space="preserve"> tháng 9</w:t>
      </w:r>
      <w:r w:rsidRPr="009B5791">
        <w:rPr>
          <w:i/>
          <w:sz w:val="28"/>
          <w:szCs w:val="28"/>
        </w:rPr>
        <w:t xml:space="preserve"> năm 20</w:t>
      </w:r>
      <w:r w:rsidR="00E076A3">
        <w:rPr>
          <w:i/>
          <w:sz w:val="28"/>
          <w:szCs w:val="28"/>
        </w:rPr>
        <w:t>23</w:t>
      </w:r>
      <w:r w:rsidR="006D24FE">
        <w:rPr>
          <w:i/>
          <w:sz w:val="28"/>
          <w:szCs w:val="28"/>
        </w:rPr>
        <w:t xml:space="preserve"> Kế hoạch năm học 202</w:t>
      </w:r>
      <w:r w:rsidR="00E076A3">
        <w:rPr>
          <w:i/>
          <w:sz w:val="28"/>
          <w:szCs w:val="28"/>
        </w:rPr>
        <w:t>3</w:t>
      </w:r>
      <w:r w:rsidR="006D24FE">
        <w:rPr>
          <w:i/>
          <w:sz w:val="28"/>
          <w:szCs w:val="28"/>
        </w:rPr>
        <w:t>-202</w:t>
      </w:r>
      <w:r w:rsidR="00E076A3">
        <w:rPr>
          <w:i/>
          <w:sz w:val="28"/>
          <w:szCs w:val="28"/>
        </w:rPr>
        <w:t>4</w:t>
      </w:r>
      <w:r w:rsidR="006D24FE">
        <w:rPr>
          <w:i/>
          <w:sz w:val="28"/>
          <w:szCs w:val="28"/>
        </w:rPr>
        <w:t xml:space="preserve"> </w:t>
      </w:r>
      <w:r w:rsidRPr="009B5791">
        <w:rPr>
          <w:i/>
          <w:sz w:val="28"/>
          <w:szCs w:val="28"/>
        </w:rPr>
        <w:t xml:space="preserve">của Trường </w:t>
      </w:r>
      <w:r w:rsidR="00601A11">
        <w:rPr>
          <w:i/>
          <w:sz w:val="28"/>
          <w:szCs w:val="28"/>
        </w:rPr>
        <w:t>Tiểu học Phước Vĩnh Đông</w:t>
      </w:r>
      <w:r w:rsidR="006D24FE">
        <w:rPr>
          <w:i/>
          <w:sz w:val="28"/>
          <w:szCs w:val="28"/>
        </w:rPr>
        <w:t>;</w:t>
      </w:r>
      <w:r w:rsidRPr="009B5791">
        <w:rPr>
          <w:i/>
          <w:sz w:val="28"/>
          <w:szCs w:val="28"/>
        </w:rPr>
        <w:t xml:space="preserve"> </w:t>
      </w:r>
    </w:p>
    <w:p w:rsidR="00130251" w:rsidRDefault="00130251" w:rsidP="00657499">
      <w:pPr>
        <w:ind w:firstLine="720"/>
        <w:jc w:val="both"/>
        <w:rPr>
          <w:i/>
          <w:sz w:val="28"/>
          <w:szCs w:val="28"/>
        </w:rPr>
      </w:pPr>
      <w:r w:rsidRPr="00657499">
        <w:rPr>
          <w:i/>
          <w:sz w:val="28"/>
          <w:szCs w:val="28"/>
        </w:rPr>
        <w:t xml:space="preserve">Xét đề nghị của </w:t>
      </w:r>
      <w:r w:rsidR="00657499">
        <w:rPr>
          <w:i/>
          <w:sz w:val="28"/>
          <w:szCs w:val="28"/>
        </w:rPr>
        <w:t>Hội đồng</w:t>
      </w:r>
      <w:r w:rsidRPr="00657499">
        <w:rPr>
          <w:i/>
          <w:sz w:val="28"/>
          <w:szCs w:val="28"/>
        </w:rPr>
        <w:t xml:space="preserve"> thi đua </w:t>
      </w:r>
      <w:r w:rsidR="00657499">
        <w:rPr>
          <w:i/>
          <w:sz w:val="28"/>
          <w:szCs w:val="28"/>
        </w:rPr>
        <w:t xml:space="preserve">trường </w:t>
      </w:r>
      <w:r w:rsidR="00601A11">
        <w:rPr>
          <w:i/>
          <w:sz w:val="28"/>
          <w:szCs w:val="28"/>
        </w:rPr>
        <w:t>Tiểu học Phước Vĩnh Đông</w:t>
      </w:r>
      <w:r w:rsidR="00657499">
        <w:rPr>
          <w:i/>
          <w:sz w:val="28"/>
          <w:szCs w:val="28"/>
        </w:rPr>
        <w:t>,</w:t>
      </w:r>
    </w:p>
    <w:p w:rsidR="00130251" w:rsidRDefault="00130251" w:rsidP="00130251">
      <w:pPr>
        <w:spacing w:line="400" w:lineRule="exact"/>
        <w:jc w:val="center"/>
        <w:outlineLvl w:val="0"/>
        <w:rPr>
          <w:b/>
          <w:sz w:val="28"/>
          <w:szCs w:val="28"/>
        </w:rPr>
      </w:pPr>
      <w:r w:rsidRPr="009B5791">
        <w:rPr>
          <w:b/>
          <w:sz w:val="28"/>
          <w:szCs w:val="28"/>
        </w:rPr>
        <w:t>QUYẾT ĐỊNH:</w:t>
      </w:r>
    </w:p>
    <w:p w:rsidR="00130251" w:rsidRPr="009B5791" w:rsidRDefault="00130251" w:rsidP="00130251">
      <w:pPr>
        <w:spacing w:line="360" w:lineRule="exact"/>
        <w:ind w:firstLine="567"/>
        <w:jc w:val="both"/>
        <w:rPr>
          <w:sz w:val="28"/>
          <w:szCs w:val="28"/>
        </w:rPr>
      </w:pPr>
      <w:r w:rsidRPr="009B5791">
        <w:rPr>
          <w:b/>
          <w:sz w:val="28"/>
          <w:szCs w:val="28"/>
        </w:rPr>
        <w:t>Điều 1.</w:t>
      </w:r>
      <w:r w:rsidRPr="009B5791">
        <w:rPr>
          <w:sz w:val="28"/>
          <w:szCs w:val="28"/>
        </w:rPr>
        <w:t xml:space="preserve"> Nay ban hành </w:t>
      </w:r>
      <w:bookmarkStart w:id="1" w:name="_Hlk148428532"/>
      <w:r w:rsidRPr="009B5791">
        <w:rPr>
          <w:sz w:val="28"/>
          <w:szCs w:val="28"/>
        </w:rPr>
        <w:t xml:space="preserve">kèm theo </w:t>
      </w:r>
      <w:bookmarkEnd w:id="1"/>
      <w:r w:rsidRPr="009B5791">
        <w:rPr>
          <w:sz w:val="28"/>
          <w:szCs w:val="28"/>
        </w:rPr>
        <w:t xml:space="preserve">Quyết định này </w:t>
      </w:r>
      <w:r w:rsidR="00601A11" w:rsidRPr="009B5791">
        <w:rPr>
          <w:sz w:val="28"/>
          <w:szCs w:val="28"/>
        </w:rPr>
        <w:t xml:space="preserve">kèm theo </w:t>
      </w:r>
      <w:r w:rsidRPr="009B5791">
        <w:rPr>
          <w:sz w:val="28"/>
          <w:szCs w:val="28"/>
        </w:rPr>
        <w:t xml:space="preserve">Quy chế đánh giá, xếp loại chất lượng viên chức </w:t>
      </w:r>
      <w:r w:rsidR="00C31288">
        <w:rPr>
          <w:sz w:val="28"/>
          <w:szCs w:val="28"/>
        </w:rPr>
        <w:t xml:space="preserve">từ </w:t>
      </w:r>
      <w:r w:rsidRPr="009B5791">
        <w:rPr>
          <w:sz w:val="28"/>
          <w:szCs w:val="28"/>
        </w:rPr>
        <w:t>năm học 202</w:t>
      </w:r>
      <w:r w:rsidR="00E076A3">
        <w:rPr>
          <w:sz w:val="28"/>
          <w:szCs w:val="28"/>
        </w:rPr>
        <w:t>3</w:t>
      </w:r>
      <w:r w:rsidRPr="009B5791">
        <w:rPr>
          <w:sz w:val="28"/>
          <w:szCs w:val="28"/>
        </w:rPr>
        <w:t>-202</w:t>
      </w:r>
      <w:r w:rsidR="00E076A3">
        <w:rPr>
          <w:sz w:val="28"/>
          <w:szCs w:val="28"/>
        </w:rPr>
        <w:t>4</w:t>
      </w:r>
      <w:r w:rsidRPr="009B5791">
        <w:rPr>
          <w:sz w:val="28"/>
          <w:szCs w:val="28"/>
        </w:rPr>
        <w:t>.</w:t>
      </w:r>
    </w:p>
    <w:p w:rsidR="00130251" w:rsidRPr="009B5791" w:rsidRDefault="00130251" w:rsidP="00130251">
      <w:pPr>
        <w:spacing w:line="360" w:lineRule="exact"/>
        <w:ind w:firstLine="567"/>
        <w:jc w:val="both"/>
        <w:rPr>
          <w:sz w:val="28"/>
          <w:szCs w:val="28"/>
        </w:rPr>
      </w:pPr>
      <w:r w:rsidRPr="009B5791">
        <w:rPr>
          <w:b/>
          <w:spacing w:val="-2"/>
          <w:sz w:val="28"/>
          <w:szCs w:val="28"/>
        </w:rPr>
        <w:t>Điều 2.</w:t>
      </w:r>
      <w:r w:rsidRPr="009B5791">
        <w:rPr>
          <w:spacing w:val="-2"/>
          <w:sz w:val="28"/>
          <w:szCs w:val="28"/>
        </w:rPr>
        <w:t xml:space="preserve"> </w:t>
      </w:r>
      <w:r w:rsidRPr="009B5791">
        <w:rPr>
          <w:sz w:val="28"/>
          <w:szCs w:val="28"/>
        </w:rPr>
        <w:t xml:space="preserve">Quyết định này có hiệu lực thi </w:t>
      </w:r>
      <w:proofErr w:type="gramStart"/>
      <w:r w:rsidRPr="009B5791">
        <w:rPr>
          <w:sz w:val="28"/>
          <w:szCs w:val="28"/>
        </w:rPr>
        <w:t>hành  kể</w:t>
      </w:r>
      <w:proofErr w:type="gramEnd"/>
      <w:r w:rsidRPr="009B5791">
        <w:rPr>
          <w:sz w:val="28"/>
          <w:szCs w:val="28"/>
        </w:rPr>
        <w:t xml:space="preserve"> từ ngày </w:t>
      </w:r>
      <w:r w:rsidR="00790612">
        <w:rPr>
          <w:sz w:val="28"/>
          <w:szCs w:val="28"/>
        </w:rPr>
        <w:t>ký</w:t>
      </w:r>
    </w:p>
    <w:p w:rsidR="00130251" w:rsidRDefault="00130251" w:rsidP="00130251">
      <w:pPr>
        <w:tabs>
          <w:tab w:val="left" w:pos="2955"/>
        </w:tabs>
        <w:spacing w:line="360" w:lineRule="exact"/>
        <w:ind w:firstLine="567"/>
        <w:jc w:val="both"/>
        <w:rPr>
          <w:sz w:val="28"/>
          <w:szCs w:val="28"/>
        </w:rPr>
      </w:pPr>
      <w:r w:rsidRPr="009B5791">
        <w:rPr>
          <w:b/>
          <w:sz w:val="28"/>
          <w:szCs w:val="28"/>
        </w:rPr>
        <w:t>Điều 3</w:t>
      </w:r>
      <w:r w:rsidRPr="009B5791">
        <w:rPr>
          <w:sz w:val="28"/>
          <w:szCs w:val="28"/>
        </w:rPr>
        <w:t>. Các tổ chuyên môn, các đoàn thể và các cá nhân chịu trách nhiệm thi hành Quyết định này./.</w:t>
      </w:r>
    </w:p>
    <w:tbl>
      <w:tblPr>
        <w:tblW w:w="19996" w:type="dxa"/>
        <w:tblInd w:w="-318" w:type="dxa"/>
        <w:tblLook w:val="01E0" w:firstRow="1" w:lastRow="1" w:firstColumn="1" w:lastColumn="1" w:noHBand="0" w:noVBand="0"/>
      </w:tblPr>
      <w:tblGrid>
        <w:gridCol w:w="5471"/>
        <w:gridCol w:w="4767"/>
        <w:gridCol w:w="9998"/>
      </w:tblGrid>
      <w:tr w:rsidR="00601A11" w:rsidRPr="00F34F9A" w:rsidTr="006745C8">
        <w:trPr>
          <w:gridAfter w:val="1"/>
          <w:wAfter w:w="10606" w:type="dxa"/>
        </w:trPr>
        <w:tc>
          <w:tcPr>
            <w:tcW w:w="4493" w:type="dxa"/>
            <w:shd w:val="clear" w:color="auto" w:fill="auto"/>
          </w:tcPr>
          <w:tbl>
            <w:tblPr>
              <w:tblW w:w="3291" w:type="dxa"/>
              <w:tblLook w:val="01E0" w:firstRow="1" w:lastRow="1" w:firstColumn="1" w:lastColumn="1" w:noHBand="0" w:noVBand="0"/>
            </w:tblPr>
            <w:tblGrid>
              <w:gridCol w:w="282"/>
              <w:gridCol w:w="3009"/>
            </w:tblGrid>
            <w:tr w:rsidR="00601A11" w:rsidRPr="001F7EFD" w:rsidTr="000209C6">
              <w:trPr>
                <w:trHeight w:val="1116"/>
              </w:trPr>
              <w:tc>
                <w:tcPr>
                  <w:tcW w:w="282" w:type="dxa"/>
                  <w:shd w:val="clear" w:color="auto" w:fill="auto"/>
                </w:tcPr>
                <w:p w:rsidR="00601A11" w:rsidRPr="000209C6" w:rsidRDefault="00601A11" w:rsidP="00601A11">
                  <w:pPr>
                    <w:tabs>
                      <w:tab w:val="left" w:pos="2211"/>
                    </w:tabs>
                    <w:spacing w:line="276" w:lineRule="auto"/>
                    <w:ind w:right="26"/>
                    <w:jc w:val="center"/>
                    <w:rPr>
                      <w:spacing w:val="-20"/>
                      <w:sz w:val="22"/>
                      <w:szCs w:val="22"/>
                    </w:rPr>
                  </w:pPr>
                </w:p>
              </w:tc>
              <w:tc>
                <w:tcPr>
                  <w:tcW w:w="3009" w:type="dxa"/>
                  <w:shd w:val="clear" w:color="auto" w:fill="auto"/>
                </w:tcPr>
                <w:p w:rsidR="00601A11" w:rsidRPr="000209C6" w:rsidRDefault="000209C6" w:rsidP="000209C6">
                  <w:pPr>
                    <w:spacing w:line="276" w:lineRule="auto"/>
                    <w:rPr>
                      <w:i/>
                      <w:spacing w:val="-20"/>
                      <w:sz w:val="22"/>
                      <w:szCs w:val="22"/>
                    </w:rPr>
                  </w:pPr>
                  <w:r w:rsidRPr="000209C6">
                    <w:rPr>
                      <w:i/>
                      <w:spacing w:val="-20"/>
                      <w:sz w:val="22"/>
                      <w:szCs w:val="22"/>
                    </w:rPr>
                    <w:t>Nơi nhận:</w:t>
                  </w:r>
                </w:p>
                <w:p w:rsidR="000209C6" w:rsidRPr="000209C6" w:rsidRDefault="000209C6" w:rsidP="000209C6">
                  <w:pPr>
                    <w:spacing w:line="276" w:lineRule="auto"/>
                    <w:rPr>
                      <w:spacing w:val="-20"/>
                    </w:rPr>
                  </w:pPr>
                  <w:r w:rsidRPr="000209C6">
                    <w:rPr>
                      <w:spacing w:val="-20"/>
                    </w:rPr>
                    <w:t>-PGDĐT-Cần Giuộc (b/c);</w:t>
                  </w:r>
                </w:p>
                <w:p w:rsidR="000209C6" w:rsidRPr="000209C6" w:rsidRDefault="000209C6" w:rsidP="000209C6">
                  <w:pPr>
                    <w:spacing w:line="276" w:lineRule="auto"/>
                    <w:rPr>
                      <w:spacing w:val="-20"/>
                    </w:rPr>
                  </w:pPr>
                  <w:r w:rsidRPr="000209C6">
                    <w:rPr>
                      <w:spacing w:val="-20"/>
                    </w:rPr>
                    <w:t xml:space="preserve">-Như điều 3 </w:t>
                  </w:r>
                  <w:proofErr w:type="gramStart"/>
                  <w:r w:rsidRPr="000209C6">
                    <w:rPr>
                      <w:spacing w:val="-20"/>
                    </w:rPr>
                    <w:t>( t</w:t>
                  </w:r>
                  <w:proofErr w:type="gramEnd"/>
                  <w:r w:rsidRPr="000209C6">
                    <w:rPr>
                      <w:spacing w:val="-20"/>
                    </w:rPr>
                    <w:t>/h);</w:t>
                  </w:r>
                </w:p>
                <w:p w:rsidR="000209C6" w:rsidRPr="000209C6" w:rsidRDefault="000209C6" w:rsidP="000209C6">
                  <w:pPr>
                    <w:spacing w:line="276" w:lineRule="auto"/>
                    <w:rPr>
                      <w:spacing w:val="-20"/>
                      <w:sz w:val="22"/>
                      <w:szCs w:val="22"/>
                    </w:rPr>
                  </w:pPr>
                  <w:r w:rsidRPr="000209C6">
                    <w:rPr>
                      <w:spacing w:val="-20"/>
                    </w:rPr>
                    <w:t>-</w:t>
                  </w:r>
                  <w:proofErr w:type="gramStart"/>
                  <w:r w:rsidRPr="000209C6">
                    <w:rPr>
                      <w:spacing w:val="-20"/>
                    </w:rPr>
                    <w:t>Lưu :VT</w:t>
                  </w:r>
                  <w:proofErr w:type="gramEnd"/>
                </w:p>
              </w:tc>
            </w:tr>
          </w:tbl>
          <w:p w:rsidR="00601A11" w:rsidRDefault="00601A11" w:rsidP="00601A11"/>
          <w:p w:rsidR="00921FF1" w:rsidRDefault="00921FF1" w:rsidP="00601A11"/>
          <w:p w:rsidR="00921FF1" w:rsidRDefault="00921FF1" w:rsidP="00601A11"/>
          <w:p w:rsidR="00921FF1" w:rsidRDefault="00921FF1" w:rsidP="00601A11"/>
          <w:p w:rsidR="00921FF1" w:rsidRDefault="00921FF1" w:rsidP="00601A11"/>
        </w:tc>
        <w:tc>
          <w:tcPr>
            <w:tcW w:w="4579" w:type="dxa"/>
            <w:shd w:val="clear" w:color="auto" w:fill="auto"/>
          </w:tcPr>
          <w:p w:rsidR="00601A11" w:rsidRPr="009B5791" w:rsidRDefault="00601A11" w:rsidP="00601A11">
            <w:pPr>
              <w:tabs>
                <w:tab w:val="left" w:pos="1365"/>
                <w:tab w:val="center" w:pos="2305"/>
                <w:tab w:val="left" w:pos="2955"/>
                <w:tab w:val="left" w:pos="8595"/>
              </w:tabs>
              <w:spacing w:line="360" w:lineRule="exact"/>
              <w:jc w:val="center"/>
              <w:rPr>
                <w:b/>
                <w:sz w:val="28"/>
                <w:szCs w:val="28"/>
              </w:rPr>
            </w:pPr>
            <w:r w:rsidRPr="009B5791">
              <w:rPr>
                <w:b/>
                <w:sz w:val="28"/>
                <w:szCs w:val="28"/>
              </w:rPr>
              <w:lastRenderedPageBreak/>
              <w:t>HIỆU TRƯỞNG</w:t>
            </w:r>
          </w:p>
          <w:p w:rsidR="00601A11" w:rsidRPr="009B5791" w:rsidRDefault="00601A11" w:rsidP="00601A11">
            <w:pPr>
              <w:tabs>
                <w:tab w:val="left" w:pos="2955"/>
                <w:tab w:val="left" w:pos="8595"/>
              </w:tabs>
              <w:spacing w:line="360" w:lineRule="exact"/>
              <w:jc w:val="center"/>
              <w:rPr>
                <w:sz w:val="28"/>
                <w:szCs w:val="28"/>
              </w:rPr>
            </w:pPr>
          </w:p>
          <w:p w:rsidR="00601A11" w:rsidRPr="009B5791" w:rsidRDefault="00601A11" w:rsidP="00601A11">
            <w:pPr>
              <w:tabs>
                <w:tab w:val="left" w:pos="2955"/>
                <w:tab w:val="left" w:pos="8595"/>
              </w:tabs>
              <w:spacing w:line="360" w:lineRule="exact"/>
              <w:jc w:val="center"/>
              <w:rPr>
                <w:sz w:val="28"/>
                <w:szCs w:val="28"/>
              </w:rPr>
            </w:pPr>
          </w:p>
          <w:p w:rsidR="00601A11" w:rsidRDefault="00601A11" w:rsidP="00601A11">
            <w:pPr>
              <w:tabs>
                <w:tab w:val="left" w:pos="2955"/>
                <w:tab w:val="left" w:pos="8595"/>
              </w:tabs>
              <w:spacing w:line="360" w:lineRule="exact"/>
              <w:jc w:val="center"/>
              <w:rPr>
                <w:b/>
                <w:sz w:val="28"/>
                <w:szCs w:val="28"/>
              </w:rPr>
            </w:pPr>
          </w:p>
          <w:p w:rsidR="00601A11" w:rsidRPr="00477B5C" w:rsidRDefault="00601A11" w:rsidP="00601A11">
            <w:pPr>
              <w:jc w:val="center"/>
              <w:rPr>
                <w:b/>
                <w:sz w:val="28"/>
                <w:szCs w:val="28"/>
              </w:rPr>
            </w:pPr>
            <w:r w:rsidRPr="00477B5C">
              <w:rPr>
                <w:b/>
                <w:sz w:val="28"/>
                <w:szCs w:val="28"/>
              </w:rPr>
              <w:t>Nguyễn T</w:t>
            </w:r>
            <w:r>
              <w:rPr>
                <w:b/>
                <w:sz w:val="28"/>
                <w:szCs w:val="28"/>
              </w:rPr>
              <w:t>rọng Quý</w:t>
            </w:r>
          </w:p>
        </w:tc>
      </w:tr>
      <w:tr w:rsidR="00601A11" w:rsidRPr="00B44B39" w:rsidTr="006745C8">
        <w:tc>
          <w:tcPr>
            <w:tcW w:w="9998" w:type="dxa"/>
            <w:gridSpan w:val="2"/>
            <w:shd w:val="clear" w:color="auto" w:fill="auto"/>
          </w:tcPr>
          <w:tbl>
            <w:tblPr>
              <w:tblW w:w="10022" w:type="dxa"/>
              <w:tblLook w:val="01E0" w:firstRow="1" w:lastRow="1" w:firstColumn="1" w:lastColumn="1" w:noHBand="0" w:noVBand="0"/>
            </w:tblPr>
            <w:tblGrid>
              <w:gridCol w:w="4503"/>
              <w:gridCol w:w="5519"/>
            </w:tblGrid>
            <w:tr w:rsidR="00601A11" w:rsidRPr="001F7EFD" w:rsidTr="004E28FA">
              <w:trPr>
                <w:trHeight w:val="1861"/>
              </w:trPr>
              <w:tc>
                <w:tcPr>
                  <w:tcW w:w="4503" w:type="dxa"/>
                  <w:shd w:val="clear" w:color="auto" w:fill="auto"/>
                </w:tcPr>
                <w:p w:rsidR="00601A11" w:rsidRPr="001F7EFD" w:rsidRDefault="00601A11" w:rsidP="00601A11">
                  <w:pPr>
                    <w:tabs>
                      <w:tab w:val="left" w:pos="2211"/>
                    </w:tabs>
                    <w:spacing w:line="276" w:lineRule="auto"/>
                    <w:jc w:val="center"/>
                    <w:rPr>
                      <w:sz w:val="26"/>
                      <w:szCs w:val="26"/>
                    </w:rPr>
                  </w:pPr>
                  <w:r w:rsidRPr="001F7EFD">
                    <w:rPr>
                      <w:sz w:val="26"/>
                      <w:szCs w:val="26"/>
                    </w:rPr>
                    <w:t>UBND HUYỆN CẦN GIUỘC</w:t>
                  </w:r>
                </w:p>
                <w:p w:rsidR="00601A11" w:rsidRPr="001F7EFD" w:rsidRDefault="00601A11" w:rsidP="00601A11">
                  <w:pPr>
                    <w:tabs>
                      <w:tab w:val="left" w:pos="2211"/>
                    </w:tabs>
                    <w:spacing w:line="276" w:lineRule="auto"/>
                    <w:ind w:right="26"/>
                    <w:jc w:val="center"/>
                    <w:rPr>
                      <w:b/>
                      <w:sz w:val="26"/>
                      <w:szCs w:val="26"/>
                    </w:rPr>
                  </w:pPr>
                  <w:r w:rsidRPr="001F7EFD">
                    <w:rPr>
                      <w:b/>
                      <w:sz w:val="26"/>
                      <w:szCs w:val="26"/>
                    </w:rPr>
                    <w:t>TRƯỜNG TH PHƯỚC VĨNH ĐÔNG</w:t>
                  </w:r>
                </w:p>
                <w:p w:rsidR="00601A11" w:rsidRPr="001F7EFD" w:rsidRDefault="00601A11" w:rsidP="00601A11">
                  <w:pPr>
                    <w:tabs>
                      <w:tab w:val="left" w:pos="2211"/>
                    </w:tabs>
                    <w:spacing w:line="276" w:lineRule="auto"/>
                    <w:ind w:right="26"/>
                    <w:jc w:val="center"/>
                    <w:rPr>
                      <w:b/>
                      <w:sz w:val="26"/>
                      <w:szCs w:val="26"/>
                    </w:rPr>
                  </w:pPr>
                  <w:r w:rsidRPr="001F7EFD">
                    <w:rPr>
                      <w:noProof/>
                      <w:sz w:val="26"/>
                      <w:szCs w:val="26"/>
                    </w:rPr>
                    <mc:AlternateContent>
                      <mc:Choice Requires="wps">
                        <w:drawing>
                          <wp:anchor distT="4294967294" distB="4294967294" distL="114300" distR="114300" simplePos="0" relativeHeight="251661312" behindDoc="0" locked="0" layoutInCell="1" allowOverlap="1" wp14:anchorId="68D8DCA1" wp14:editId="62950D23">
                            <wp:simplePos x="0" y="0"/>
                            <wp:positionH relativeFrom="column">
                              <wp:posOffset>997585</wp:posOffset>
                            </wp:positionH>
                            <wp:positionV relativeFrom="paragraph">
                              <wp:posOffset>1904</wp:posOffset>
                            </wp:positionV>
                            <wp:extent cx="765810" cy="0"/>
                            <wp:effectExtent l="0" t="0" r="15240" b="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613B"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55pt,.15pt" to="13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Nd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"/>
                        </w:pict>
                      </mc:Fallback>
                    </mc:AlternateContent>
                  </w:r>
                  <w:r w:rsidRPr="001F7EFD">
                    <w:rPr>
                      <w:sz w:val="26"/>
                      <w:szCs w:val="26"/>
                    </w:rPr>
                    <w:t xml:space="preserve"> Số:   </w:t>
                  </w:r>
                  <w:r>
                    <w:rPr>
                      <w:sz w:val="26"/>
                      <w:szCs w:val="26"/>
                    </w:rPr>
                    <w:t xml:space="preserve"> </w:t>
                  </w:r>
                  <w:r w:rsidRPr="001F7EFD">
                    <w:rPr>
                      <w:sz w:val="26"/>
                      <w:szCs w:val="26"/>
                    </w:rPr>
                    <w:t xml:space="preserve"> /QĐ-</w:t>
                  </w:r>
                  <w:proofErr w:type="gramStart"/>
                  <w:r w:rsidRPr="001F7EFD">
                    <w:rPr>
                      <w:sz w:val="26"/>
                      <w:szCs w:val="26"/>
                    </w:rPr>
                    <w:t>TH.PVĐ</w:t>
                  </w:r>
                  <w:proofErr w:type="gramEnd"/>
                </w:p>
                <w:p w:rsidR="00601A11" w:rsidRPr="001F7EFD" w:rsidRDefault="00601A11" w:rsidP="00601A11">
                  <w:pPr>
                    <w:tabs>
                      <w:tab w:val="left" w:pos="2211"/>
                    </w:tabs>
                    <w:spacing w:line="276" w:lineRule="auto"/>
                    <w:ind w:right="26"/>
                    <w:jc w:val="center"/>
                    <w:rPr>
                      <w:b/>
                      <w:spacing w:val="-20"/>
                      <w:sz w:val="26"/>
                      <w:szCs w:val="26"/>
                    </w:rPr>
                  </w:pPr>
                </w:p>
              </w:tc>
              <w:tc>
                <w:tcPr>
                  <w:tcW w:w="5519" w:type="dxa"/>
                  <w:shd w:val="clear" w:color="auto" w:fill="auto"/>
                </w:tcPr>
                <w:p w:rsidR="00601A11" w:rsidRPr="001F7EFD" w:rsidRDefault="00601A11" w:rsidP="00601A11">
                  <w:pPr>
                    <w:tabs>
                      <w:tab w:val="left" w:pos="2211"/>
                    </w:tabs>
                    <w:spacing w:line="276" w:lineRule="auto"/>
                    <w:jc w:val="center"/>
                    <w:rPr>
                      <w:b/>
                      <w:spacing w:val="-14"/>
                      <w:sz w:val="26"/>
                      <w:szCs w:val="26"/>
                    </w:rPr>
                  </w:pPr>
                  <w:r w:rsidRPr="001F7EFD">
                    <w:rPr>
                      <w:b/>
                      <w:spacing w:val="-14"/>
                      <w:sz w:val="26"/>
                      <w:szCs w:val="26"/>
                    </w:rPr>
                    <w:t>CỘNG HÒA XÁ HỘI CHỦ NGHĨA VIÊT NAM</w:t>
                  </w:r>
                </w:p>
                <w:p w:rsidR="00601A11" w:rsidRPr="001F7EFD" w:rsidRDefault="00601A11" w:rsidP="00601A11">
                  <w:pPr>
                    <w:spacing w:line="276" w:lineRule="auto"/>
                    <w:jc w:val="center"/>
                    <w:rPr>
                      <w:b/>
                      <w:spacing w:val="-6"/>
                      <w:sz w:val="28"/>
                      <w:szCs w:val="28"/>
                    </w:rPr>
                  </w:pPr>
                  <w:r w:rsidRPr="001F7EFD">
                    <w:rPr>
                      <w:b/>
                      <w:spacing w:val="-6"/>
                      <w:sz w:val="28"/>
                      <w:szCs w:val="28"/>
                    </w:rPr>
                    <w:t>Độc Lập - Tự Do - Hạnh Phúc</w:t>
                  </w:r>
                </w:p>
                <w:p w:rsidR="00601A11" w:rsidRPr="001F7EFD" w:rsidRDefault="00601A11" w:rsidP="00601A11">
                  <w:pPr>
                    <w:spacing w:line="276" w:lineRule="auto"/>
                    <w:jc w:val="center"/>
                    <w:rPr>
                      <w:b/>
                      <w:spacing w:val="-20"/>
                      <w:sz w:val="26"/>
                      <w:szCs w:val="26"/>
                    </w:rPr>
                  </w:pPr>
                  <w:r w:rsidRPr="001F7EFD">
                    <w:rPr>
                      <w:noProof/>
                      <w:sz w:val="26"/>
                      <w:szCs w:val="26"/>
                    </w:rPr>
                    <mc:AlternateContent>
                      <mc:Choice Requires="wps">
                        <w:drawing>
                          <wp:anchor distT="4294967294" distB="4294967294" distL="114300" distR="114300" simplePos="0" relativeHeight="251662336" behindDoc="0" locked="0" layoutInCell="1" allowOverlap="1" wp14:anchorId="0B25F333" wp14:editId="49EFAC31">
                            <wp:simplePos x="0" y="0"/>
                            <wp:positionH relativeFrom="column">
                              <wp:posOffset>474345</wp:posOffset>
                            </wp:positionH>
                            <wp:positionV relativeFrom="paragraph">
                              <wp:posOffset>1904</wp:posOffset>
                            </wp:positionV>
                            <wp:extent cx="2324100" cy="0"/>
                            <wp:effectExtent l="0" t="0" r="0" b="0"/>
                            <wp:wrapNone/>
                            <wp:docPr id="1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8B642" id="Straight Arrow Connector 3" o:spid="_x0000_s1026" type="#_x0000_t32" style="position:absolute;margin-left:37.35pt;margin-top:.15pt;width:18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"/>
                        </w:pict>
                      </mc:Fallback>
                    </mc:AlternateContent>
                  </w:r>
                  <w:r w:rsidRPr="001F7EFD">
                    <w:rPr>
                      <w:i/>
                      <w:sz w:val="26"/>
                      <w:szCs w:val="26"/>
                    </w:rPr>
                    <w:t>Phước Vĩnh Đông, ngày 17 tháng 10 năm 2023</w:t>
                  </w:r>
                </w:p>
              </w:tc>
            </w:tr>
          </w:tbl>
          <w:p w:rsidR="00601A11" w:rsidRDefault="00601A11" w:rsidP="00601A11"/>
        </w:tc>
        <w:tc>
          <w:tcPr>
            <w:tcW w:w="9998" w:type="dxa"/>
            <w:shd w:val="clear" w:color="auto" w:fill="auto"/>
          </w:tcPr>
          <w:tbl>
            <w:tblPr>
              <w:tblW w:w="9782" w:type="dxa"/>
              <w:tblLook w:val="01E0" w:firstRow="1" w:lastRow="1" w:firstColumn="1" w:lastColumn="1" w:noHBand="0" w:noVBand="0"/>
            </w:tblPr>
            <w:tblGrid>
              <w:gridCol w:w="4395"/>
              <w:gridCol w:w="5387"/>
            </w:tblGrid>
            <w:tr w:rsidR="00601A11" w:rsidRPr="005E3EE6" w:rsidTr="00677C3A">
              <w:tc>
                <w:tcPr>
                  <w:tcW w:w="4395" w:type="dxa"/>
                  <w:shd w:val="clear" w:color="auto" w:fill="auto"/>
                </w:tcPr>
                <w:p w:rsidR="00601A11" w:rsidRPr="005E3EE6" w:rsidRDefault="00601A11" w:rsidP="00601A11">
                  <w:pPr>
                    <w:tabs>
                      <w:tab w:val="left" w:pos="2211"/>
                    </w:tabs>
                    <w:spacing w:line="276" w:lineRule="auto"/>
                    <w:jc w:val="center"/>
                    <w:rPr>
                      <w:sz w:val="26"/>
                      <w:szCs w:val="26"/>
                    </w:rPr>
                  </w:pPr>
                  <w:r w:rsidRPr="005E3EE6">
                    <w:rPr>
                      <w:sz w:val="26"/>
                      <w:szCs w:val="26"/>
                    </w:rPr>
                    <w:t>PHÒNG GD&amp;ĐT CẦN GIUỘC</w:t>
                  </w:r>
                </w:p>
                <w:p w:rsidR="00601A11" w:rsidRPr="005E3EE6" w:rsidRDefault="00601A11" w:rsidP="00601A11">
                  <w:pPr>
                    <w:tabs>
                      <w:tab w:val="left" w:pos="2211"/>
                    </w:tabs>
                    <w:spacing w:line="276" w:lineRule="auto"/>
                    <w:ind w:right="26"/>
                    <w:jc w:val="center"/>
                    <w:rPr>
                      <w:b/>
                      <w:sz w:val="28"/>
                      <w:szCs w:val="28"/>
                    </w:rPr>
                  </w:pPr>
                  <w:proofErr w:type="gramStart"/>
                  <w:r w:rsidRPr="005E3EE6">
                    <w:rPr>
                      <w:b/>
                      <w:sz w:val="28"/>
                      <w:szCs w:val="28"/>
                    </w:rPr>
                    <w:t>TRƯỜNG  MG</w:t>
                  </w:r>
                  <w:proofErr w:type="gramEnd"/>
                  <w:r w:rsidRPr="005E3EE6">
                    <w:rPr>
                      <w:b/>
                      <w:sz w:val="28"/>
                      <w:szCs w:val="28"/>
                    </w:rPr>
                    <w:t xml:space="preserve"> PHƯỚC LẠI</w:t>
                  </w:r>
                </w:p>
                <w:p w:rsidR="00601A11" w:rsidRPr="005E3EE6" w:rsidRDefault="00601A11" w:rsidP="00601A11">
                  <w:pPr>
                    <w:tabs>
                      <w:tab w:val="left" w:pos="2211"/>
                    </w:tabs>
                    <w:spacing w:line="276" w:lineRule="auto"/>
                    <w:ind w:right="26"/>
                    <w:jc w:val="center"/>
                    <w:rPr>
                      <w:spacing w:val="-20"/>
                      <w:sz w:val="28"/>
                      <w:szCs w:val="28"/>
                    </w:rPr>
                  </w:pPr>
                  <w:r w:rsidRPr="005E3EE6">
                    <w:rPr>
                      <w:noProof/>
                    </w:rPr>
                    <mc:AlternateContent>
                      <mc:Choice Requires="wps">
                        <w:drawing>
                          <wp:anchor distT="4294967294" distB="4294967294" distL="114300" distR="114300" simplePos="0" relativeHeight="251656192" behindDoc="0" locked="0" layoutInCell="1" allowOverlap="1" wp14:anchorId="59EE1CC9" wp14:editId="1ED33C50">
                            <wp:simplePos x="0" y="0"/>
                            <wp:positionH relativeFrom="column">
                              <wp:posOffset>997585</wp:posOffset>
                            </wp:positionH>
                            <wp:positionV relativeFrom="paragraph">
                              <wp:posOffset>1904</wp:posOffset>
                            </wp:positionV>
                            <wp:extent cx="765810" cy="0"/>
                            <wp:effectExtent l="0" t="0" r="1524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48C95"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55pt,.15pt" to="13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wB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Np1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"/>
                        </w:pict>
                      </mc:Fallback>
                    </mc:AlternateContent>
                  </w:r>
                </w:p>
                <w:p w:rsidR="00601A11" w:rsidRPr="005E3EE6" w:rsidRDefault="00601A11" w:rsidP="00601A11">
                  <w:pPr>
                    <w:shd w:val="clear" w:color="auto" w:fill="FFFFFF"/>
                    <w:spacing w:line="276" w:lineRule="auto"/>
                    <w:textAlignment w:val="baseline"/>
                    <w:rPr>
                      <w:sz w:val="28"/>
                      <w:szCs w:val="28"/>
                    </w:rPr>
                  </w:pPr>
                  <w:r w:rsidRPr="005E3EE6">
                    <w:rPr>
                      <w:sz w:val="28"/>
                      <w:szCs w:val="28"/>
                    </w:rPr>
                    <w:t xml:space="preserve">              Số:  220 /QĐ-MGPL</w:t>
                  </w:r>
                </w:p>
                <w:p w:rsidR="00601A11" w:rsidRPr="005E3EE6" w:rsidRDefault="00601A11" w:rsidP="00601A11">
                  <w:pPr>
                    <w:tabs>
                      <w:tab w:val="left" w:pos="2211"/>
                    </w:tabs>
                    <w:spacing w:line="276" w:lineRule="auto"/>
                    <w:ind w:right="26"/>
                    <w:jc w:val="center"/>
                    <w:rPr>
                      <w:b/>
                      <w:spacing w:val="-20"/>
                    </w:rPr>
                  </w:pPr>
                </w:p>
              </w:tc>
              <w:tc>
                <w:tcPr>
                  <w:tcW w:w="5387" w:type="dxa"/>
                  <w:shd w:val="clear" w:color="auto" w:fill="auto"/>
                </w:tcPr>
                <w:p w:rsidR="00601A11" w:rsidRPr="005E3EE6" w:rsidRDefault="00601A11" w:rsidP="00601A11">
                  <w:pPr>
                    <w:tabs>
                      <w:tab w:val="left" w:pos="2211"/>
                    </w:tabs>
                    <w:spacing w:line="276" w:lineRule="auto"/>
                    <w:jc w:val="center"/>
                    <w:rPr>
                      <w:b/>
                      <w:spacing w:val="-14"/>
                      <w:sz w:val="26"/>
                      <w:szCs w:val="26"/>
                    </w:rPr>
                  </w:pPr>
                  <w:r w:rsidRPr="005E3EE6">
                    <w:rPr>
                      <w:b/>
                      <w:spacing w:val="-14"/>
                      <w:sz w:val="26"/>
                      <w:szCs w:val="26"/>
                    </w:rPr>
                    <w:t>CỘNG HÒA XÁ HỘI CHỦ NGHĨA VIÊT NAM</w:t>
                  </w:r>
                </w:p>
                <w:p w:rsidR="00601A11" w:rsidRPr="005E3EE6" w:rsidRDefault="00601A11" w:rsidP="00601A11">
                  <w:pPr>
                    <w:spacing w:line="276" w:lineRule="auto"/>
                    <w:jc w:val="center"/>
                    <w:rPr>
                      <w:b/>
                      <w:spacing w:val="-6"/>
                      <w:sz w:val="28"/>
                      <w:szCs w:val="28"/>
                    </w:rPr>
                  </w:pPr>
                  <w:r w:rsidRPr="005E3EE6">
                    <w:rPr>
                      <w:b/>
                      <w:spacing w:val="-6"/>
                      <w:sz w:val="28"/>
                      <w:szCs w:val="28"/>
                    </w:rPr>
                    <w:t>Độc Lập - Tự Do - Hạnh Phúc</w:t>
                  </w:r>
                </w:p>
                <w:p w:rsidR="00601A11" w:rsidRPr="005E3EE6" w:rsidRDefault="00601A11" w:rsidP="00601A11">
                  <w:pPr>
                    <w:spacing w:line="276" w:lineRule="auto"/>
                    <w:jc w:val="center"/>
                    <w:rPr>
                      <w:b/>
                      <w:spacing w:val="-20"/>
                      <w:sz w:val="28"/>
                      <w:szCs w:val="28"/>
                    </w:rPr>
                  </w:pPr>
                  <w:r w:rsidRPr="005E3EE6">
                    <w:rPr>
                      <w:noProof/>
                    </w:rPr>
                    <mc:AlternateContent>
                      <mc:Choice Requires="wps">
                        <w:drawing>
                          <wp:anchor distT="4294967294" distB="4294967294" distL="114300" distR="114300" simplePos="0" relativeHeight="251657216" behindDoc="0" locked="0" layoutInCell="1" allowOverlap="1" wp14:anchorId="28BD951E" wp14:editId="0C0E6164">
                            <wp:simplePos x="0" y="0"/>
                            <wp:positionH relativeFrom="column">
                              <wp:posOffset>474345</wp:posOffset>
                            </wp:positionH>
                            <wp:positionV relativeFrom="paragraph">
                              <wp:posOffset>1904</wp:posOffset>
                            </wp:positionV>
                            <wp:extent cx="23241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7F45C" id="Straight Arrow Connector 3" o:spid="_x0000_s1026" type="#_x0000_t32" style="position:absolute;margin-left:37.35pt;margin-top:.15pt;width:183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1QJgIAAEoEAAAOAAAAZHJzL2Uyb0RvYy54bWysVE1v2zAMvQ/YfxB0T2wnb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"/>
                        </w:pict>
                      </mc:Fallback>
                    </mc:AlternateContent>
                  </w:r>
                </w:p>
                <w:p w:rsidR="00601A11" w:rsidRPr="005E3EE6" w:rsidRDefault="00601A11" w:rsidP="00601A11">
                  <w:pPr>
                    <w:spacing w:line="276" w:lineRule="auto"/>
                    <w:jc w:val="center"/>
                    <w:rPr>
                      <w:b/>
                      <w:spacing w:val="-20"/>
                    </w:rPr>
                  </w:pPr>
                  <w:r w:rsidRPr="005E3EE6">
                    <w:rPr>
                      <w:i/>
                      <w:sz w:val="28"/>
                    </w:rPr>
                    <w:t>Phước Lại, ngày 14 tháng 10 năm 2020</w:t>
                  </w:r>
                </w:p>
              </w:tc>
            </w:tr>
          </w:tbl>
          <w:p w:rsidR="00601A11" w:rsidRDefault="00601A11" w:rsidP="00601A11"/>
        </w:tc>
      </w:tr>
    </w:tbl>
    <w:p w:rsidR="005472AE" w:rsidRPr="009B5791" w:rsidRDefault="005472AE" w:rsidP="009E1FB4">
      <w:pPr>
        <w:jc w:val="center"/>
        <w:rPr>
          <w:b/>
          <w:color w:val="000000"/>
          <w:sz w:val="28"/>
          <w:szCs w:val="28"/>
        </w:rPr>
      </w:pPr>
      <w:r w:rsidRPr="009B5791">
        <w:rPr>
          <w:b/>
          <w:color w:val="000000"/>
          <w:sz w:val="28"/>
          <w:szCs w:val="28"/>
        </w:rPr>
        <w:t>QUY CHẾ</w:t>
      </w:r>
    </w:p>
    <w:p w:rsidR="005472AE" w:rsidRPr="009B5791" w:rsidRDefault="005472AE" w:rsidP="009E1FB4">
      <w:pPr>
        <w:jc w:val="center"/>
        <w:rPr>
          <w:b/>
          <w:color w:val="000000"/>
          <w:sz w:val="28"/>
          <w:szCs w:val="28"/>
        </w:rPr>
      </w:pPr>
      <w:r w:rsidRPr="009B5791">
        <w:rPr>
          <w:b/>
          <w:color w:val="000000"/>
          <w:sz w:val="28"/>
          <w:szCs w:val="28"/>
        </w:rPr>
        <w:t>Quy chế đánh giá, xếp loại chất lượng viên chức</w:t>
      </w:r>
      <w:r w:rsidR="00C502C2" w:rsidRPr="009B5791">
        <w:rPr>
          <w:b/>
          <w:color w:val="000000"/>
          <w:sz w:val="28"/>
          <w:szCs w:val="28"/>
        </w:rPr>
        <w:t xml:space="preserve"> </w:t>
      </w:r>
      <w:r w:rsidRPr="009B5791">
        <w:rPr>
          <w:b/>
          <w:color w:val="000000"/>
          <w:sz w:val="28"/>
          <w:szCs w:val="28"/>
        </w:rPr>
        <w:t>năm học 202</w:t>
      </w:r>
      <w:r w:rsidR="00601A11">
        <w:rPr>
          <w:b/>
          <w:color w:val="000000"/>
          <w:sz w:val="28"/>
          <w:szCs w:val="28"/>
        </w:rPr>
        <w:t xml:space="preserve">3- </w:t>
      </w:r>
      <w:r w:rsidRPr="009B5791">
        <w:rPr>
          <w:b/>
          <w:color w:val="000000"/>
          <w:sz w:val="28"/>
          <w:szCs w:val="28"/>
        </w:rPr>
        <w:t>202</w:t>
      </w:r>
      <w:r w:rsidR="00601A11">
        <w:rPr>
          <w:b/>
          <w:color w:val="000000"/>
          <w:sz w:val="28"/>
          <w:szCs w:val="28"/>
        </w:rPr>
        <w:t>4</w:t>
      </w:r>
      <w:r w:rsidRPr="009B5791">
        <w:rPr>
          <w:b/>
          <w:color w:val="000000"/>
          <w:sz w:val="28"/>
          <w:szCs w:val="28"/>
        </w:rPr>
        <w:t>.</w:t>
      </w:r>
    </w:p>
    <w:p w:rsidR="009B63F5" w:rsidRDefault="005472AE" w:rsidP="006701A4">
      <w:pPr>
        <w:jc w:val="center"/>
        <w:rPr>
          <w:i/>
          <w:color w:val="000000"/>
          <w:sz w:val="28"/>
          <w:szCs w:val="28"/>
        </w:rPr>
      </w:pPr>
      <w:r w:rsidRPr="009B5791">
        <w:rPr>
          <w:i/>
          <w:color w:val="000000"/>
          <w:sz w:val="28"/>
          <w:szCs w:val="28"/>
        </w:rPr>
        <w:t>(Ban hành kèm theo Quyết định số</w:t>
      </w:r>
      <w:r w:rsidR="00093818" w:rsidRPr="009B5791">
        <w:rPr>
          <w:i/>
          <w:color w:val="000000"/>
          <w:sz w:val="28"/>
          <w:szCs w:val="28"/>
        </w:rPr>
        <w:t xml:space="preserve"> </w:t>
      </w:r>
      <w:r w:rsidR="00601A11">
        <w:rPr>
          <w:i/>
          <w:color w:val="000000"/>
          <w:sz w:val="28"/>
          <w:szCs w:val="28"/>
        </w:rPr>
        <w:t xml:space="preserve">     </w:t>
      </w:r>
      <w:r w:rsidR="00A52328">
        <w:rPr>
          <w:i/>
          <w:color w:val="000000"/>
          <w:sz w:val="28"/>
          <w:szCs w:val="28"/>
        </w:rPr>
        <w:t xml:space="preserve"> /QĐ-</w:t>
      </w:r>
      <w:proofErr w:type="gramStart"/>
      <w:r w:rsidR="00601A11">
        <w:rPr>
          <w:i/>
          <w:color w:val="000000"/>
          <w:sz w:val="28"/>
          <w:szCs w:val="28"/>
        </w:rPr>
        <w:t>TH.PVĐ</w:t>
      </w:r>
      <w:proofErr w:type="gramEnd"/>
      <w:r w:rsidR="00A52328">
        <w:rPr>
          <w:i/>
          <w:color w:val="000000"/>
          <w:sz w:val="28"/>
          <w:szCs w:val="28"/>
        </w:rPr>
        <w:t xml:space="preserve">, </w:t>
      </w:r>
      <w:r w:rsidRPr="009B5791">
        <w:rPr>
          <w:i/>
          <w:color w:val="000000"/>
          <w:sz w:val="28"/>
          <w:szCs w:val="28"/>
        </w:rPr>
        <w:t>ngày</w:t>
      </w:r>
      <w:r w:rsidR="009B20E2" w:rsidRPr="009B5791">
        <w:rPr>
          <w:i/>
          <w:color w:val="000000"/>
          <w:sz w:val="28"/>
          <w:szCs w:val="28"/>
        </w:rPr>
        <w:t xml:space="preserve"> </w:t>
      </w:r>
      <w:r w:rsidR="00601A11">
        <w:rPr>
          <w:i/>
          <w:color w:val="000000"/>
          <w:sz w:val="28"/>
          <w:szCs w:val="28"/>
        </w:rPr>
        <w:t>17</w:t>
      </w:r>
      <w:r w:rsidR="004D326C">
        <w:rPr>
          <w:i/>
          <w:color w:val="000000"/>
          <w:sz w:val="28"/>
          <w:szCs w:val="28"/>
        </w:rPr>
        <w:t xml:space="preserve"> </w:t>
      </w:r>
      <w:r w:rsidRPr="009B5791">
        <w:rPr>
          <w:i/>
          <w:color w:val="000000"/>
          <w:sz w:val="28"/>
          <w:szCs w:val="28"/>
        </w:rPr>
        <w:t xml:space="preserve"> tháng </w:t>
      </w:r>
      <w:r w:rsidR="006D24FE">
        <w:rPr>
          <w:i/>
          <w:color w:val="000000"/>
          <w:sz w:val="28"/>
          <w:szCs w:val="28"/>
        </w:rPr>
        <w:t>10</w:t>
      </w:r>
      <w:r w:rsidR="004D326C">
        <w:rPr>
          <w:i/>
          <w:color w:val="000000"/>
          <w:sz w:val="28"/>
          <w:szCs w:val="28"/>
        </w:rPr>
        <w:t xml:space="preserve"> </w:t>
      </w:r>
      <w:r w:rsidRPr="009B5791">
        <w:rPr>
          <w:i/>
          <w:color w:val="000000"/>
          <w:sz w:val="28"/>
          <w:szCs w:val="28"/>
        </w:rPr>
        <w:t xml:space="preserve">  năm 202</w:t>
      </w:r>
      <w:r w:rsidR="00CC040F">
        <w:rPr>
          <w:i/>
          <w:color w:val="000000"/>
          <w:sz w:val="28"/>
          <w:szCs w:val="28"/>
        </w:rPr>
        <w:t>3</w:t>
      </w:r>
      <w:r w:rsidRPr="009B5791">
        <w:rPr>
          <w:i/>
          <w:color w:val="000000"/>
          <w:sz w:val="28"/>
          <w:szCs w:val="28"/>
        </w:rPr>
        <w:t xml:space="preserve"> của Hiệ</w:t>
      </w:r>
      <w:r w:rsidR="003F4E31" w:rsidRPr="009B5791">
        <w:rPr>
          <w:i/>
          <w:color w:val="000000"/>
          <w:sz w:val="28"/>
          <w:szCs w:val="28"/>
        </w:rPr>
        <w:t xml:space="preserve">u trưởng Trường </w:t>
      </w:r>
      <w:r w:rsidR="00601A11">
        <w:rPr>
          <w:i/>
          <w:color w:val="000000"/>
          <w:sz w:val="28"/>
          <w:szCs w:val="28"/>
        </w:rPr>
        <w:t>TH Phước Vĩnh Đông</w:t>
      </w:r>
      <w:r w:rsidRPr="009B5791">
        <w:rPr>
          <w:i/>
          <w:color w:val="000000"/>
          <w:sz w:val="28"/>
          <w:szCs w:val="28"/>
        </w:rPr>
        <w:t>)</w:t>
      </w:r>
    </w:p>
    <w:p w:rsidR="00A52328" w:rsidRPr="009B5791" w:rsidRDefault="006D24FE" w:rsidP="006701A4">
      <w:pPr>
        <w:jc w:val="center"/>
        <w:rPr>
          <w:i/>
          <w:color w:val="000000"/>
          <w:sz w:val="28"/>
          <w:szCs w:val="28"/>
        </w:rPr>
      </w:pPr>
      <w:r>
        <w:rPr>
          <w:i/>
          <w:noProof/>
          <w:color w:val="000000"/>
          <w:sz w:val="28"/>
          <w:szCs w:val="28"/>
        </w:rPr>
        <mc:AlternateContent>
          <mc:Choice Requires="wps">
            <w:drawing>
              <wp:anchor distT="0" distB="0" distL="114300" distR="114300" simplePos="0" relativeHeight="251655168" behindDoc="0" locked="0" layoutInCell="1" allowOverlap="1">
                <wp:simplePos x="0" y="0"/>
                <wp:positionH relativeFrom="column">
                  <wp:posOffset>2196465</wp:posOffset>
                </wp:positionH>
                <wp:positionV relativeFrom="paragraph">
                  <wp:posOffset>-1270</wp:posOffset>
                </wp:positionV>
                <wp:extent cx="1428750" cy="0"/>
                <wp:effectExtent l="9525" t="6985" r="9525" b="1206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123DB" id="AutoShape 24" o:spid="_x0000_s1026" type="#_x0000_t32" style="position:absolute;margin-left:172.95pt;margin-top:-.1pt;width:11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"/>
            </w:pict>
          </mc:Fallback>
        </mc:AlternateContent>
      </w:r>
    </w:p>
    <w:p w:rsidR="00C539A8" w:rsidRPr="009B5791" w:rsidRDefault="00C539A8" w:rsidP="009E1FB4">
      <w:pPr>
        <w:spacing w:line="400" w:lineRule="exact"/>
        <w:jc w:val="center"/>
        <w:rPr>
          <w:b/>
          <w:color w:val="000000"/>
          <w:sz w:val="28"/>
          <w:szCs w:val="28"/>
        </w:rPr>
      </w:pPr>
      <w:r w:rsidRPr="009B5791">
        <w:rPr>
          <w:b/>
          <w:color w:val="000000"/>
          <w:sz w:val="28"/>
          <w:szCs w:val="28"/>
        </w:rPr>
        <w:t>Chương I</w:t>
      </w:r>
    </w:p>
    <w:p w:rsidR="009B63F5" w:rsidRPr="009B5791" w:rsidRDefault="00C539A8" w:rsidP="006701A4">
      <w:pPr>
        <w:spacing w:line="400" w:lineRule="exact"/>
        <w:jc w:val="center"/>
        <w:rPr>
          <w:b/>
          <w:color w:val="000000"/>
          <w:sz w:val="28"/>
          <w:szCs w:val="28"/>
        </w:rPr>
      </w:pPr>
      <w:r w:rsidRPr="009B5791">
        <w:rPr>
          <w:b/>
          <w:color w:val="000000"/>
          <w:sz w:val="28"/>
          <w:szCs w:val="28"/>
        </w:rPr>
        <w:t>NHỮNG QUY ĐỊNH CHUNG</w:t>
      </w:r>
    </w:p>
    <w:p w:rsidR="009B63F5" w:rsidRPr="009B5791" w:rsidRDefault="009B63F5" w:rsidP="00B36046">
      <w:pPr>
        <w:spacing w:after="120" w:line="264" w:lineRule="auto"/>
        <w:ind w:firstLine="567"/>
        <w:jc w:val="both"/>
        <w:rPr>
          <w:b/>
          <w:sz w:val="28"/>
          <w:szCs w:val="28"/>
        </w:rPr>
      </w:pPr>
      <w:r w:rsidRPr="009B5791">
        <w:rPr>
          <w:b/>
          <w:sz w:val="28"/>
          <w:szCs w:val="28"/>
        </w:rPr>
        <w:t>Điều 1. Phạm vi điều chỉnh và đối tượng áp dụng</w:t>
      </w:r>
    </w:p>
    <w:p w:rsidR="00715B33" w:rsidRPr="009B5791" w:rsidRDefault="00C539A8" w:rsidP="00B36046">
      <w:pPr>
        <w:spacing w:after="120" w:line="264" w:lineRule="auto"/>
        <w:ind w:firstLine="567"/>
        <w:jc w:val="both"/>
        <w:rPr>
          <w:sz w:val="28"/>
          <w:szCs w:val="28"/>
        </w:rPr>
      </w:pPr>
      <w:r w:rsidRPr="009B5791">
        <w:rPr>
          <w:sz w:val="28"/>
          <w:szCs w:val="28"/>
        </w:rPr>
        <w:t xml:space="preserve">Quy chế này quy định </w:t>
      </w:r>
      <w:r w:rsidR="002E0412" w:rsidRPr="009B5791">
        <w:rPr>
          <w:sz w:val="28"/>
          <w:szCs w:val="28"/>
        </w:rPr>
        <w:t xml:space="preserve">nguyên tắc, tiêu chí, thẩm quyền, trình tự, thủ tục đánh giá, xếp loại chất lượng hàng năm đối </w:t>
      </w:r>
      <w:proofErr w:type="gramStart"/>
      <w:r w:rsidR="002E0412" w:rsidRPr="009B5791">
        <w:rPr>
          <w:sz w:val="28"/>
          <w:szCs w:val="28"/>
        </w:rPr>
        <w:t xml:space="preserve">với </w:t>
      </w:r>
      <w:r w:rsidR="00C502C2" w:rsidRPr="009B5791">
        <w:rPr>
          <w:sz w:val="28"/>
          <w:szCs w:val="28"/>
        </w:rPr>
        <w:t xml:space="preserve"> </w:t>
      </w:r>
      <w:r w:rsidR="002E0412" w:rsidRPr="009B5791">
        <w:rPr>
          <w:sz w:val="28"/>
          <w:szCs w:val="28"/>
        </w:rPr>
        <w:t>viên</w:t>
      </w:r>
      <w:proofErr w:type="gramEnd"/>
      <w:r w:rsidR="002E0412" w:rsidRPr="009B5791">
        <w:rPr>
          <w:sz w:val="28"/>
          <w:szCs w:val="28"/>
        </w:rPr>
        <w:t xml:space="preserve"> chức </w:t>
      </w:r>
      <w:r w:rsidR="003F4E31" w:rsidRPr="009B5791">
        <w:rPr>
          <w:sz w:val="28"/>
          <w:szCs w:val="28"/>
        </w:rPr>
        <w:t xml:space="preserve"> thuộc trường </w:t>
      </w:r>
      <w:r w:rsidR="005D6D21">
        <w:rPr>
          <w:sz w:val="28"/>
          <w:szCs w:val="28"/>
        </w:rPr>
        <w:t xml:space="preserve">Tiểu học Phước Vĩnh Đông </w:t>
      </w:r>
      <w:r w:rsidRPr="009B5791">
        <w:rPr>
          <w:sz w:val="28"/>
          <w:szCs w:val="28"/>
        </w:rPr>
        <w:t>năm học 202</w:t>
      </w:r>
      <w:r w:rsidR="00CC040F">
        <w:rPr>
          <w:sz w:val="28"/>
          <w:szCs w:val="28"/>
        </w:rPr>
        <w:t>3</w:t>
      </w:r>
      <w:r w:rsidRPr="009B5791">
        <w:rPr>
          <w:sz w:val="28"/>
          <w:szCs w:val="28"/>
        </w:rPr>
        <w:t>-202</w:t>
      </w:r>
      <w:r w:rsidR="00CC040F">
        <w:rPr>
          <w:sz w:val="28"/>
          <w:szCs w:val="28"/>
        </w:rPr>
        <w:t>4</w:t>
      </w:r>
      <w:r w:rsidRPr="009B5791">
        <w:rPr>
          <w:sz w:val="28"/>
          <w:szCs w:val="28"/>
        </w:rPr>
        <w:t>.</w:t>
      </w:r>
    </w:p>
    <w:p w:rsidR="00171E14" w:rsidRPr="009B5791" w:rsidRDefault="00171E14"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t>Điều 2. Nguyên tắc đánh giá, xếp loại chất lượng viên chức</w:t>
      </w:r>
    </w:p>
    <w:p w:rsidR="00171E14" w:rsidRPr="009B5791" w:rsidRDefault="00171E14"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1. Bảo đảm khách quan, công bằng, chính xác; không nể nang, trù dập, thiên vị, hình thức; bảo đảm đúng thẩm quyền quản lý, đánh giá viên chức.</w:t>
      </w:r>
    </w:p>
    <w:p w:rsidR="003D5646" w:rsidRPr="009B5791" w:rsidRDefault="00171E14"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2. Việc đánh giá, xếp loại chất lượng </w:t>
      </w:r>
      <w:r w:rsidR="003D5646" w:rsidRPr="009B5791">
        <w:rPr>
          <w:rFonts w:ascii="Times New Roman" w:hAnsi="Times New Roman" w:cs="Times New Roman"/>
          <w:sz w:val="28"/>
          <w:szCs w:val="28"/>
        </w:rPr>
        <w:t>Phải căn cứ vào chức trách, nhiệm vụ được giao, kết quả thực hiện nhiệm vụ về tiến độ và chất lượng công việc của từng người; số lượng công việc được giao theo kế hoạch; nhiệm vụ thường xuyên, đột xuất; mức độ khó khăn, phức tạp, yêu cầu về trình độ chuyên môn của công việc; mức độ cần cù, chịu khó, tận tâm, tận tuỵ, trách nhiệm với công việc; ý thức chấp hành kỷ luật, kỷ cương, chấp hành các quy định, quy chế và pháp luật; làm rõ ưu điểm, khuyết điểm, tồn tại, hạn chế về phẩm chất, năng lực, trình độ của viên chức và người lao động.</w:t>
      </w:r>
    </w:p>
    <w:p w:rsidR="00171E14" w:rsidRPr="009B5791" w:rsidRDefault="00C502C2"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3. V</w:t>
      </w:r>
      <w:r w:rsidR="00171E14" w:rsidRPr="009B5791">
        <w:rPr>
          <w:rFonts w:ascii="Times New Roman" w:hAnsi="Times New Roman" w:cs="Times New Roman"/>
          <w:sz w:val="28"/>
          <w:szCs w:val="28"/>
        </w:rPr>
        <w:t>iên chức có thời gian công tác trong năm chưa đủ 06 tháng thì không thực hiện việc đánh giá, xếp loại chất lượng nhưng vẫn phải kiểm điểm thời gian công tác trong năm, trừ trường hợp nghỉ chế độ thai sản.</w:t>
      </w:r>
    </w:p>
    <w:p w:rsidR="00171E14" w:rsidRPr="009B5791" w:rsidRDefault="00C502C2"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V</w:t>
      </w:r>
      <w:r w:rsidR="00171E14" w:rsidRPr="009B5791">
        <w:rPr>
          <w:rFonts w:ascii="Times New Roman" w:hAnsi="Times New Roman" w:cs="Times New Roman"/>
          <w:sz w:val="28"/>
          <w:szCs w:val="28"/>
        </w:rPr>
        <w:t>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171E14" w:rsidRPr="009B5791" w:rsidRDefault="00171E14"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Cán bộ, công chức, viên chức nghỉ chế độ thai sản theo quy định của pháp luật thì kết quả xếp loại chất lượng trong năm là kết quả xếp loại chất lượng của thời gian làm việc thực tế của năm đó.</w:t>
      </w:r>
    </w:p>
    <w:p w:rsidR="00171E14" w:rsidRPr="009B5791" w:rsidRDefault="00171E14"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lastRenderedPageBreak/>
        <w:t xml:space="preserve">4. Kết quả đánh giá, xếp loại chất lượng viên chức theo quy định tại </w:t>
      </w:r>
      <w:r w:rsidR="00626881" w:rsidRPr="009B5791">
        <w:rPr>
          <w:rFonts w:ascii="Times New Roman" w:hAnsi="Times New Roman" w:cs="Times New Roman"/>
          <w:sz w:val="28"/>
          <w:szCs w:val="28"/>
        </w:rPr>
        <w:t xml:space="preserve">Quy </w:t>
      </w:r>
      <w:proofErr w:type="gramStart"/>
      <w:r w:rsidR="00626881" w:rsidRPr="009B5791">
        <w:rPr>
          <w:rFonts w:ascii="Times New Roman" w:hAnsi="Times New Roman" w:cs="Times New Roman"/>
          <w:sz w:val="28"/>
          <w:szCs w:val="28"/>
        </w:rPr>
        <w:t>chế  này</w:t>
      </w:r>
      <w:proofErr w:type="gramEnd"/>
      <w:r w:rsidRPr="009B5791">
        <w:rPr>
          <w:rFonts w:ascii="Times New Roman" w:hAnsi="Times New Roman" w:cs="Times New Roman"/>
          <w:sz w:val="28"/>
          <w:szCs w:val="28"/>
        </w:rPr>
        <w:t xml:space="preserve"> được sử dụng làm cơ sở để liên thông trong đánh giá, xếp loại chất lượng đảng viên.</w:t>
      </w:r>
    </w:p>
    <w:p w:rsidR="003D5646" w:rsidRPr="009B5791" w:rsidRDefault="003D5646" w:rsidP="00B36046">
      <w:pPr>
        <w:spacing w:after="120" w:line="264" w:lineRule="auto"/>
        <w:ind w:firstLine="567"/>
        <w:jc w:val="both"/>
        <w:rPr>
          <w:spacing w:val="4"/>
          <w:sz w:val="28"/>
          <w:szCs w:val="28"/>
        </w:rPr>
      </w:pPr>
      <w:r w:rsidRPr="009B5791">
        <w:rPr>
          <w:sz w:val="28"/>
          <w:szCs w:val="28"/>
        </w:rPr>
        <w:t xml:space="preserve">Việc </w:t>
      </w:r>
      <w:r w:rsidR="00402E5E" w:rsidRPr="009B5791">
        <w:rPr>
          <w:sz w:val="28"/>
          <w:szCs w:val="28"/>
        </w:rPr>
        <w:t xml:space="preserve">đánh giá, xếp loại chất lượng </w:t>
      </w:r>
      <w:r w:rsidR="00202674" w:rsidRPr="009B5791">
        <w:rPr>
          <w:sz w:val="28"/>
          <w:szCs w:val="28"/>
        </w:rPr>
        <w:t>viên chức</w:t>
      </w:r>
      <w:r w:rsidR="00A52328">
        <w:rPr>
          <w:sz w:val="28"/>
          <w:szCs w:val="28"/>
        </w:rPr>
        <w:t xml:space="preserve"> </w:t>
      </w:r>
      <w:r w:rsidRPr="009B5791">
        <w:rPr>
          <w:sz w:val="28"/>
          <w:szCs w:val="28"/>
        </w:rPr>
        <w:t xml:space="preserve">phải dựa vào kết quả hoạt động của Trường được giao quản lý, phụ trách; việc đánh giá, phân loại viên </w:t>
      </w:r>
      <w:r w:rsidRPr="009B5791">
        <w:rPr>
          <w:spacing w:val="4"/>
          <w:sz w:val="28"/>
          <w:szCs w:val="28"/>
        </w:rPr>
        <w:t>chức quản lý phải dựa vào kết quả hoạt động của đơn vị được giao quản lý, phụ trách.</w:t>
      </w:r>
    </w:p>
    <w:p w:rsidR="003D5646" w:rsidRPr="009B5791" w:rsidRDefault="003D5646" w:rsidP="00B36046">
      <w:pPr>
        <w:pStyle w:val="BodyText"/>
        <w:spacing w:after="120" w:line="264" w:lineRule="auto"/>
        <w:ind w:firstLine="720"/>
        <w:jc w:val="both"/>
        <w:rPr>
          <w:b w:val="0"/>
          <w:color w:val="000000"/>
          <w:spacing w:val="0"/>
          <w:sz w:val="28"/>
          <w:szCs w:val="28"/>
        </w:rPr>
      </w:pPr>
      <w:r w:rsidRPr="009B5791">
        <w:rPr>
          <w:b w:val="0"/>
          <w:color w:val="000000"/>
          <w:spacing w:val="0"/>
          <w:sz w:val="28"/>
          <w:szCs w:val="28"/>
          <w:lang w:val="vi-VN"/>
        </w:rPr>
        <w:t>Mức độ hoàn thành nhiệm vụ của người đứng đầu đơn vị không được cao hơn mức độ hoàn thành nhiệm vụ của đơn vị. Trường hợp mức độ hoàn thành nhiệm vụ của đơn vị không</w:t>
      </w:r>
      <w:r w:rsidRPr="009B5791">
        <w:rPr>
          <w:b w:val="0"/>
          <w:color w:val="000000"/>
          <w:spacing w:val="0"/>
          <w:sz w:val="28"/>
          <w:szCs w:val="28"/>
        </w:rPr>
        <w:t xml:space="preserve"> thuộc thẩm quyền quản lý</w:t>
      </w:r>
      <w:r w:rsidRPr="009B5791">
        <w:rPr>
          <w:b w:val="0"/>
          <w:color w:val="000000"/>
          <w:spacing w:val="0"/>
          <w:sz w:val="28"/>
          <w:szCs w:val="28"/>
          <w:lang w:val="vi-VN"/>
        </w:rPr>
        <w:t xml:space="preserve"> của người đứng đầu sẽ được xem xét trong quá trình </w:t>
      </w:r>
      <w:r w:rsidR="00F84D59" w:rsidRPr="009B5791">
        <w:rPr>
          <w:b w:val="0"/>
          <w:color w:val="000000"/>
          <w:spacing w:val="0"/>
          <w:sz w:val="28"/>
          <w:szCs w:val="28"/>
          <w:lang w:val="vi-VN"/>
        </w:rPr>
        <w:t>đánh giá, xếp loại.</w:t>
      </w:r>
    </w:p>
    <w:p w:rsidR="00402E5E" w:rsidRPr="009B5791" w:rsidRDefault="00402E5E" w:rsidP="00B36046">
      <w:pPr>
        <w:pStyle w:val="BodyText"/>
        <w:spacing w:after="120" w:line="264" w:lineRule="auto"/>
        <w:ind w:firstLine="720"/>
        <w:jc w:val="both"/>
        <w:rPr>
          <w:b w:val="0"/>
          <w:color w:val="000000"/>
          <w:spacing w:val="0"/>
          <w:sz w:val="28"/>
          <w:szCs w:val="28"/>
        </w:rPr>
      </w:pPr>
      <w:r w:rsidRPr="009B5791">
        <w:rPr>
          <w:b w:val="0"/>
          <w:color w:val="000000"/>
          <w:spacing w:val="0"/>
          <w:sz w:val="28"/>
          <w:szCs w:val="28"/>
        </w:rPr>
        <w:t>5. Hiệu trưởng có thẩm quyền quyết định đánh giá, xếp loại chất lượng viên chức, người lao động và phải chịu trách nhiệm về quyết định của mình. Không thực hiện lấy phiếu trong quá trình đánh giá, xếp loại chất lượng.</w:t>
      </w:r>
    </w:p>
    <w:p w:rsidR="00402E5E" w:rsidRPr="009B5791" w:rsidRDefault="00402E5E" w:rsidP="00B36046">
      <w:pPr>
        <w:pStyle w:val="BodyText"/>
        <w:spacing w:after="120" w:line="264" w:lineRule="auto"/>
        <w:ind w:firstLine="720"/>
        <w:jc w:val="both"/>
        <w:rPr>
          <w:b w:val="0"/>
          <w:color w:val="000000"/>
          <w:spacing w:val="0"/>
          <w:sz w:val="28"/>
          <w:szCs w:val="28"/>
        </w:rPr>
      </w:pPr>
      <w:r w:rsidRPr="009B5791">
        <w:rPr>
          <w:b w:val="0"/>
          <w:spacing w:val="0"/>
          <w:sz w:val="28"/>
          <w:szCs w:val="28"/>
        </w:rPr>
        <w:t>Trường hợp viên chức, người lao động không hoàn thành nhiệm vụ do yếu tố khách quan, bất khả kháng thì được xem xét trong quá trình đánh giá, xếp loại.</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t>Điều 3. Tiêu chí chung về đánh giá, xếp loại chất lượng viên chức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1. Chính trị tư tưởng</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a) Chấp hành chủ trương, đường lối, quy định của Đảng, chính sách, pháp luật của Nhà nước và các nguyên tắc tổ chức, kỷ luật của Đảng, nhất là nguyên tắc tập trung dân chủ, tự phê bình và phê bình;</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 Có quan điểm, bản lĩnh chính trị vững vàng; kiên định lập trường; không dao động trước mọi khó khăn, thách thức;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c) Đặt lợi ích của Đảng, quốc gia - dân tộc, nhân dân, tập thể lên trên lợi ích cá nhân;</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d) Có ý thức nghiên cứu, học tập, vận dụng chủ nghĩa Mác - Lênin, tư tưởng Hồ Chí Minh, nghị quyết, chỉ thị, quyết định và các văn bản của Đảng.</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2. Đạo đức, lối sống</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a) Không tham ô, tham nhũng, tiêu cực, lãng phí, quan liêu, cơ hội, vụ lợi, hách dịch, cửa quyền; không có biểu hiện suy thoái về đạo đức, lối sống, tự diễn biến, tự chuyển hóa;</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 Có lối sống trung thực, khiêm tốn, chân thành, trong sáng, giản dị;</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c) Có tinh thần đoàn kết, xây dựng </w:t>
      </w:r>
      <w:r w:rsidR="005D7A61" w:rsidRPr="009B5791">
        <w:rPr>
          <w:rFonts w:ascii="Times New Roman" w:hAnsi="Times New Roman" w:cs="Times New Roman"/>
          <w:sz w:val="28"/>
          <w:szCs w:val="28"/>
        </w:rPr>
        <w:t>nhà trường</w:t>
      </w:r>
      <w:r w:rsidRPr="009B5791">
        <w:rPr>
          <w:rFonts w:ascii="Times New Roman" w:hAnsi="Times New Roman" w:cs="Times New Roman"/>
          <w:sz w:val="28"/>
          <w:szCs w:val="28"/>
        </w:rPr>
        <w:t xml:space="preserve"> trong sạch, vững mạnh;</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lastRenderedPageBreak/>
        <w:t>d) Không để người thân, người quen lợi dụng chức vụ, quyền hạn của mình để trục lợi.</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3. Tác phong, lề lối làm việc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a) Có trách nhiệm với công việc; năng động, sáng tạo, dám nghĩ, dám làm, linh hoạt trong thực hiện nhiệm vụ;</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 Phương pháp làm việc khoa học, dân chủ, đúng nguyên tắc;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c) Có tinh thần trách nhiệm và phối hợp trong thực hiện nhiệm vụ;</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d) Có thái độ đúng mực và phong cách ứng xử, lề lối làm việc chuẩn mực, đáp ứng yêu cầu của văn hóa công vụ.</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4. Ý thức tổ chức kỷ luật</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a) Chấp hành sự phân công của tổ chức;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b) Thực hiện các quy định, quy chế, nội quy của </w:t>
      </w:r>
      <w:r w:rsidR="005D7A61" w:rsidRPr="009B5791">
        <w:rPr>
          <w:rFonts w:ascii="Times New Roman" w:hAnsi="Times New Roman" w:cs="Times New Roman"/>
          <w:sz w:val="28"/>
          <w:szCs w:val="28"/>
        </w:rPr>
        <w:t>nhà trường</w:t>
      </w:r>
      <w:r w:rsidRPr="009B5791">
        <w:rPr>
          <w:rFonts w:ascii="Times New Roman" w:hAnsi="Times New Roman" w:cs="Times New Roman"/>
          <w:sz w:val="28"/>
          <w:szCs w:val="28"/>
        </w:rPr>
        <w:t xml:space="preserve"> nơi công tác;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c) Thực hiện việc kê khai và công khai tài sản, thu nhập theo quy định;</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d) Báo cáo đầy đủ, trung thực, cung cấp thông tin chính xác, khách quan về những nội dung liên quan đến việc thực hiện chức trách, nhiệm vụ được giao và hoạt động của </w:t>
      </w:r>
      <w:r w:rsidR="005D7A61" w:rsidRPr="009B5791">
        <w:rPr>
          <w:rFonts w:ascii="Times New Roman" w:hAnsi="Times New Roman" w:cs="Times New Roman"/>
          <w:sz w:val="28"/>
          <w:szCs w:val="28"/>
        </w:rPr>
        <w:t>nhà trường</w:t>
      </w:r>
      <w:r w:rsidRPr="009B5791">
        <w:rPr>
          <w:rFonts w:ascii="Times New Roman" w:hAnsi="Times New Roman" w:cs="Times New Roman"/>
          <w:sz w:val="28"/>
          <w:szCs w:val="28"/>
        </w:rPr>
        <w:t xml:space="preserve"> với cấp trên khi được yêu cầu.</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5. Kết quả thực hiện chức trách, nhiệm vụ được giao</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a) Đối với viên chức lãnh đạo, quản lý:</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Quán triệt, thể chế hóa và thực hiện chủ trương, đường lối của Đảng, chính sách, pháp luật của Nhà nước tại </w:t>
      </w:r>
      <w:r w:rsidR="005D7A61" w:rsidRPr="009B5791">
        <w:rPr>
          <w:rFonts w:ascii="Times New Roman" w:hAnsi="Times New Roman" w:cs="Times New Roman"/>
          <w:sz w:val="28"/>
          <w:szCs w:val="28"/>
        </w:rPr>
        <w:t>nhà trường</w:t>
      </w:r>
      <w:r w:rsidRPr="009B5791">
        <w:rPr>
          <w:rFonts w:ascii="Times New Roman" w:hAnsi="Times New Roman" w:cs="Times New Roman"/>
          <w:sz w:val="28"/>
          <w:szCs w:val="28"/>
        </w:rPr>
        <w:t>;</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Duy trì kỷ luật, kỷ cương trong </w:t>
      </w:r>
      <w:r w:rsidR="005D7A61" w:rsidRPr="009B5791">
        <w:rPr>
          <w:rFonts w:ascii="Times New Roman" w:hAnsi="Times New Roman" w:cs="Times New Roman"/>
          <w:sz w:val="28"/>
          <w:szCs w:val="28"/>
        </w:rPr>
        <w:t>nhà trường</w:t>
      </w:r>
      <w:r w:rsidRPr="009B5791">
        <w:rPr>
          <w:rFonts w:ascii="Times New Roman" w:hAnsi="Times New Roman" w:cs="Times New Roman"/>
          <w:sz w:val="28"/>
          <w:szCs w:val="28"/>
        </w:rPr>
        <w:t xml:space="preserve">; không để xảy ra các vụ, việc vi phạm kỷ luật, vi phạm pháp luật phải xử lý, tình trạng khiếu nại, tố cáo kéo dài; phòng, chống tham nhũng, lãng phí trong phạm vi </w:t>
      </w:r>
      <w:r w:rsidR="005D7A61" w:rsidRPr="009B5791">
        <w:rPr>
          <w:rFonts w:ascii="Times New Roman" w:hAnsi="Times New Roman" w:cs="Times New Roman"/>
          <w:sz w:val="28"/>
          <w:szCs w:val="28"/>
        </w:rPr>
        <w:t>nhà trường</w:t>
      </w:r>
      <w:r w:rsidRPr="009B5791">
        <w:rPr>
          <w:rFonts w:ascii="Times New Roman" w:hAnsi="Times New Roman" w:cs="Times New Roman"/>
          <w:sz w:val="28"/>
          <w:szCs w:val="28"/>
        </w:rPr>
        <w:t>;</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Lãnh đạo, chỉ đạo, tổ chức kiểm tra, thanh tra, giám sát, giải quyết khiếu nại, tố cáo theo thẩm quyền; chỉ đạo, thực hiện công tác cải cách hành chính, cải cách chế độ công vụ, </w:t>
      </w:r>
      <w:r w:rsidR="00202674" w:rsidRPr="009B5791">
        <w:rPr>
          <w:rFonts w:ascii="Times New Roman" w:hAnsi="Times New Roman" w:cs="Times New Roman"/>
          <w:sz w:val="28"/>
          <w:szCs w:val="28"/>
        </w:rPr>
        <w:t>viên chức</w:t>
      </w:r>
      <w:r w:rsidR="005D7A61" w:rsidRPr="009B5791">
        <w:rPr>
          <w:rFonts w:ascii="Times New Roman" w:hAnsi="Times New Roman" w:cs="Times New Roman"/>
          <w:sz w:val="28"/>
          <w:szCs w:val="28"/>
        </w:rPr>
        <w:t xml:space="preserve"> </w:t>
      </w:r>
      <w:r w:rsidRPr="009B5791">
        <w:rPr>
          <w:rFonts w:ascii="Times New Roman" w:hAnsi="Times New Roman" w:cs="Times New Roman"/>
          <w:sz w:val="28"/>
          <w:szCs w:val="28"/>
        </w:rPr>
        <w:t xml:space="preserve">tại </w:t>
      </w:r>
      <w:r w:rsidR="005D7A61" w:rsidRPr="009B5791">
        <w:rPr>
          <w:rFonts w:ascii="Times New Roman" w:hAnsi="Times New Roman" w:cs="Times New Roman"/>
          <w:sz w:val="28"/>
          <w:szCs w:val="28"/>
        </w:rPr>
        <w:t>nhà trường</w:t>
      </w:r>
      <w:r w:rsidRPr="009B5791">
        <w:rPr>
          <w:rFonts w:ascii="Times New Roman" w:hAnsi="Times New Roman" w:cs="Times New Roman"/>
          <w:sz w:val="28"/>
          <w:szCs w:val="28"/>
        </w:rPr>
        <w:t>;</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Xây dựng chương trình, kế hoạch hoạt động hàng năm của </w:t>
      </w:r>
      <w:r w:rsidR="00082DAB" w:rsidRPr="009B5791">
        <w:rPr>
          <w:rFonts w:ascii="Times New Roman" w:hAnsi="Times New Roman" w:cs="Times New Roman"/>
          <w:sz w:val="28"/>
          <w:szCs w:val="28"/>
        </w:rPr>
        <w:t>nhà trường</w:t>
      </w:r>
      <w:r w:rsidRPr="009B5791">
        <w:rPr>
          <w:rFonts w:ascii="Times New Roman" w:hAnsi="Times New Roman" w:cs="Times New Roman"/>
          <w:sz w:val="28"/>
          <w:szCs w:val="28"/>
        </w:rPr>
        <w:t xml:space="preserve"> được giao quản lý, phụ trách, trong đó xác định rõ kết quả thực hiện các chỉ tiêu, nhiệm vụ, lượng hóa bằng sản phẩm cụ thể.</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 Đối với viên chức không giữ chức vụ lãnh đạo, quản lý:</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Kết quả thực hiện nhiệm vụ theo quy định của pháp luật, theo kế hoạch đề ra hoặc theo công việc cụ thể được giao; khối lượng, tiến độ, chất lượng thực hiện nhiệm vụ;</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lastRenderedPageBreak/>
        <w:t xml:space="preserve">Thái độ phục vụ nhân dân, </w:t>
      </w:r>
      <w:r w:rsidR="00C502C2" w:rsidRPr="009B5791">
        <w:rPr>
          <w:rFonts w:ascii="Times New Roman" w:hAnsi="Times New Roman" w:cs="Times New Roman"/>
          <w:sz w:val="28"/>
          <w:szCs w:val="28"/>
        </w:rPr>
        <w:t xml:space="preserve">phụ </w:t>
      </w:r>
      <w:proofErr w:type="gramStart"/>
      <w:r w:rsidR="00C502C2" w:rsidRPr="009B5791">
        <w:rPr>
          <w:rFonts w:ascii="Times New Roman" w:hAnsi="Times New Roman" w:cs="Times New Roman"/>
          <w:sz w:val="28"/>
          <w:szCs w:val="28"/>
        </w:rPr>
        <w:t xml:space="preserve">huynh </w:t>
      </w:r>
      <w:r w:rsidRPr="009B5791">
        <w:rPr>
          <w:rFonts w:ascii="Times New Roman" w:hAnsi="Times New Roman" w:cs="Times New Roman"/>
          <w:sz w:val="28"/>
          <w:szCs w:val="28"/>
        </w:rPr>
        <w:t xml:space="preserve"> đối</w:t>
      </w:r>
      <w:proofErr w:type="gramEnd"/>
      <w:r w:rsidRPr="009B5791">
        <w:rPr>
          <w:rFonts w:ascii="Times New Roman" w:hAnsi="Times New Roman" w:cs="Times New Roman"/>
          <w:sz w:val="28"/>
          <w:szCs w:val="28"/>
        </w:rPr>
        <w:t xml:space="preserve"> với những vị trí tiếp xúc trực tiếp hoặc trực tiếp giải quyết công việc của người dân và </w:t>
      </w:r>
      <w:r w:rsidR="00C502C2" w:rsidRPr="009B5791">
        <w:rPr>
          <w:rFonts w:ascii="Times New Roman" w:hAnsi="Times New Roman" w:cs="Times New Roman"/>
          <w:sz w:val="28"/>
          <w:szCs w:val="28"/>
        </w:rPr>
        <w:t>phụ huynh</w:t>
      </w:r>
      <w:r w:rsidRPr="009B5791">
        <w:rPr>
          <w:rFonts w:ascii="Times New Roman" w:hAnsi="Times New Roman" w:cs="Times New Roman"/>
          <w:sz w:val="28"/>
          <w:szCs w:val="28"/>
        </w:rPr>
        <w:t>.</w:t>
      </w:r>
    </w:p>
    <w:p w:rsidR="005D70A3" w:rsidRPr="009B5791" w:rsidRDefault="005D70A3" w:rsidP="00D07033">
      <w:pPr>
        <w:pStyle w:val="Heading3"/>
        <w:spacing w:before="0" w:beforeAutospacing="0" w:after="0" w:afterAutospacing="0" w:line="264" w:lineRule="auto"/>
        <w:jc w:val="center"/>
        <w:rPr>
          <w:rFonts w:ascii="Times New Roman" w:hAnsi="Times New Roman" w:hint="default"/>
          <w:sz w:val="28"/>
          <w:szCs w:val="28"/>
        </w:rPr>
      </w:pPr>
      <w:r w:rsidRPr="009B5791">
        <w:rPr>
          <w:rFonts w:ascii="Times New Roman" w:hAnsi="Times New Roman" w:hint="default"/>
          <w:sz w:val="28"/>
          <w:szCs w:val="28"/>
        </w:rPr>
        <w:t>Chương II.</w:t>
      </w:r>
    </w:p>
    <w:p w:rsidR="005D70A3" w:rsidRPr="009B5791" w:rsidRDefault="005D70A3" w:rsidP="00B36046">
      <w:pPr>
        <w:pStyle w:val="NormalWeb"/>
        <w:spacing w:before="0" w:beforeAutospacing="0" w:after="120" w:afterAutospacing="0" w:line="264" w:lineRule="auto"/>
        <w:jc w:val="center"/>
        <w:rPr>
          <w:rFonts w:ascii="Times New Roman" w:hAnsi="Times New Roman" w:cs="Times New Roman"/>
          <w:b/>
          <w:bCs/>
          <w:sz w:val="28"/>
          <w:szCs w:val="28"/>
        </w:rPr>
      </w:pPr>
      <w:r w:rsidRPr="009B5791">
        <w:rPr>
          <w:rStyle w:val="Strong"/>
          <w:rFonts w:ascii="Times New Roman" w:hAnsi="Times New Roman" w:cs="Times New Roman"/>
          <w:sz w:val="28"/>
          <w:szCs w:val="28"/>
        </w:rPr>
        <w:t xml:space="preserve">TIÊU CHÍ XẾP LOẠI CHẤT </w:t>
      </w:r>
      <w:proofErr w:type="gramStart"/>
      <w:r w:rsidRPr="009B5791">
        <w:rPr>
          <w:rStyle w:val="Strong"/>
          <w:rFonts w:ascii="Times New Roman" w:hAnsi="Times New Roman" w:cs="Times New Roman"/>
          <w:sz w:val="28"/>
          <w:szCs w:val="28"/>
        </w:rPr>
        <w:t xml:space="preserve">LƯỢNG </w:t>
      </w:r>
      <w:r w:rsidR="00C502C2" w:rsidRPr="009B5791">
        <w:rPr>
          <w:rStyle w:val="Strong"/>
          <w:rFonts w:ascii="Times New Roman" w:hAnsi="Times New Roman" w:cs="Times New Roman"/>
          <w:sz w:val="28"/>
          <w:szCs w:val="28"/>
        </w:rPr>
        <w:t xml:space="preserve"> </w:t>
      </w:r>
      <w:r w:rsidRPr="009B5791">
        <w:rPr>
          <w:rStyle w:val="Strong"/>
          <w:rFonts w:ascii="Times New Roman" w:hAnsi="Times New Roman" w:cs="Times New Roman"/>
          <w:sz w:val="28"/>
          <w:szCs w:val="28"/>
        </w:rPr>
        <w:t>VIÊN</w:t>
      </w:r>
      <w:proofErr w:type="gramEnd"/>
      <w:r w:rsidRPr="009B5791">
        <w:rPr>
          <w:rStyle w:val="Strong"/>
          <w:rFonts w:ascii="Times New Roman" w:hAnsi="Times New Roman" w:cs="Times New Roman"/>
          <w:sz w:val="28"/>
          <w:szCs w:val="28"/>
        </w:rPr>
        <w:t xml:space="preserve"> CHỨC</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t xml:space="preserve">Điều </w:t>
      </w:r>
      <w:r w:rsidR="00B149C4" w:rsidRPr="009B5791">
        <w:rPr>
          <w:rStyle w:val="Strong"/>
          <w:rFonts w:ascii="Times New Roman" w:hAnsi="Times New Roman" w:cs="Times New Roman"/>
          <w:sz w:val="28"/>
          <w:szCs w:val="28"/>
        </w:rPr>
        <w:t>4</w:t>
      </w:r>
      <w:r w:rsidRPr="009B5791">
        <w:rPr>
          <w:rStyle w:val="Strong"/>
          <w:rFonts w:ascii="Times New Roman" w:hAnsi="Times New Roman" w:cs="Times New Roman"/>
          <w:sz w:val="28"/>
          <w:szCs w:val="28"/>
        </w:rPr>
        <w:t>. Tiêu chí xếp loại chất lượng viên chức ở mức</w:t>
      </w:r>
      <w:r w:rsidR="001F7B63">
        <w:rPr>
          <w:rStyle w:val="Strong"/>
          <w:rFonts w:ascii="Times New Roman" w:hAnsi="Times New Roman" w:cs="Times New Roman"/>
          <w:sz w:val="28"/>
          <w:szCs w:val="28"/>
        </w:rPr>
        <w:t xml:space="preserve"> </w:t>
      </w:r>
      <w:proofErr w:type="gramStart"/>
      <w:r w:rsidR="001F7B63">
        <w:rPr>
          <w:rStyle w:val="Strong"/>
          <w:rFonts w:ascii="Times New Roman" w:hAnsi="Times New Roman" w:cs="Times New Roman"/>
          <w:sz w:val="28"/>
          <w:szCs w:val="28"/>
        </w:rPr>
        <w:t>“</w:t>
      </w:r>
      <w:r w:rsidR="00A52328">
        <w:rPr>
          <w:rStyle w:val="Strong"/>
          <w:rFonts w:ascii="Times New Roman" w:hAnsi="Times New Roman" w:cs="Times New Roman"/>
          <w:sz w:val="28"/>
          <w:szCs w:val="28"/>
        </w:rPr>
        <w:t xml:space="preserve"> H</w:t>
      </w:r>
      <w:r w:rsidRPr="009B5791">
        <w:rPr>
          <w:rStyle w:val="Strong"/>
          <w:rFonts w:ascii="Times New Roman" w:hAnsi="Times New Roman" w:cs="Times New Roman"/>
          <w:sz w:val="28"/>
          <w:szCs w:val="28"/>
        </w:rPr>
        <w:t>oàn</w:t>
      </w:r>
      <w:proofErr w:type="gramEnd"/>
      <w:r w:rsidRPr="009B5791">
        <w:rPr>
          <w:rStyle w:val="Strong"/>
          <w:rFonts w:ascii="Times New Roman" w:hAnsi="Times New Roman" w:cs="Times New Roman"/>
          <w:sz w:val="28"/>
          <w:szCs w:val="28"/>
        </w:rPr>
        <w:t xml:space="preserve"> thành xuất sắc nhiệm vụ</w:t>
      </w:r>
      <w:r w:rsidR="00A52328">
        <w:rPr>
          <w:rStyle w:val="Strong"/>
          <w:rFonts w:ascii="Times New Roman" w:hAnsi="Times New Roman" w:cs="Times New Roman"/>
          <w:sz w:val="28"/>
          <w:szCs w:val="28"/>
        </w:rPr>
        <w:t>”</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1. Viên chức không giữ chức vụ quản lý đạt được tất cả các tiêu chí sau đây thì xếp loại chất lượng ở mức hoàn thành xuất sắc nhiệm vụ:</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a) Thực hiện tốt các quy định tại khoản 1, khoản 2, khoản 3 và khoản 4 Điều 3 </w:t>
      </w:r>
      <w:r w:rsidR="00626881" w:rsidRPr="009B5791">
        <w:rPr>
          <w:rFonts w:ascii="Times New Roman" w:hAnsi="Times New Roman" w:cs="Times New Roman"/>
          <w:sz w:val="28"/>
          <w:szCs w:val="28"/>
        </w:rPr>
        <w:t xml:space="preserve">Quy </w:t>
      </w:r>
      <w:proofErr w:type="gramStart"/>
      <w:r w:rsidR="00626881" w:rsidRPr="009B5791">
        <w:rPr>
          <w:rFonts w:ascii="Times New Roman" w:hAnsi="Times New Roman" w:cs="Times New Roman"/>
          <w:sz w:val="28"/>
          <w:szCs w:val="28"/>
        </w:rPr>
        <w:t>chế  này</w:t>
      </w:r>
      <w:proofErr w:type="gramEnd"/>
      <w:r w:rsidR="001F7B63">
        <w:rPr>
          <w:rFonts w:ascii="Times New Roman" w:hAnsi="Times New Roman" w:cs="Times New Roman"/>
          <w:sz w:val="28"/>
          <w:szCs w:val="28"/>
        </w:rPr>
        <w:t>.</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 Hoàn thành 100% nhiệm vụ theo theo kế hoạch đề ra hoặc theo công việc cụ thể được giao bảo đảm đúng tiến độ, chất lượng, hiệu quả cao, trong đó ít nhất 50% nhiệm vụ hoàn thành vượt mức.</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2. Viên chức quản lý đạt được tất cả các tiêu chí sau đây thì xếp loại chất lượng ở mức hoàn thành xuất sắc nhiệm vụ:</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a) Thực hiện tốt các quy định tại khoản 1, khoản 2, khoản 3, khoản 4 và điểm a khoản 5 Điều 3 </w:t>
      </w:r>
      <w:r w:rsidR="00626881" w:rsidRPr="009B5791">
        <w:rPr>
          <w:rFonts w:ascii="Times New Roman" w:hAnsi="Times New Roman" w:cs="Times New Roman"/>
          <w:sz w:val="28"/>
          <w:szCs w:val="28"/>
        </w:rPr>
        <w:t xml:space="preserve">Quy </w:t>
      </w:r>
      <w:proofErr w:type="gramStart"/>
      <w:r w:rsidR="00626881" w:rsidRPr="009B5791">
        <w:rPr>
          <w:rFonts w:ascii="Times New Roman" w:hAnsi="Times New Roman" w:cs="Times New Roman"/>
          <w:sz w:val="28"/>
          <w:szCs w:val="28"/>
        </w:rPr>
        <w:t>chế  này</w:t>
      </w:r>
      <w:proofErr w:type="gramEnd"/>
      <w:r w:rsidRPr="009B5791">
        <w:rPr>
          <w:rFonts w:ascii="Times New Roman" w:hAnsi="Times New Roman" w:cs="Times New Roman"/>
          <w:sz w:val="28"/>
          <w:szCs w:val="28"/>
        </w:rPr>
        <w:t>;</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 Các tiêu chí về kết quả thực hiện nhiệm vụ theo kế hoạch đề ra hoặc theo công việc cụ thể được giao đều hoàn thành đúng tiến độ, bảo đảm chất lượng, hiệu quả cao;</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c) </w:t>
      </w:r>
      <w:r w:rsidR="00642E82" w:rsidRPr="009B5791">
        <w:rPr>
          <w:rFonts w:ascii="Times New Roman" w:hAnsi="Times New Roman" w:cs="Times New Roman"/>
          <w:sz w:val="28"/>
          <w:szCs w:val="28"/>
        </w:rPr>
        <w:t>L</w:t>
      </w:r>
      <w:r w:rsidRPr="009B5791">
        <w:rPr>
          <w:rFonts w:ascii="Times New Roman" w:hAnsi="Times New Roman" w:cs="Times New Roman"/>
          <w:sz w:val="28"/>
          <w:szCs w:val="28"/>
        </w:rPr>
        <w:t>ĩnh vực công tác được giao phụ trách hoàn thành tất cả các chỉ tiêu, nhiệm vụ, trong đó ít nhất 50% chỉ tiêu, nhiệm vụ hoàn thành vượt mức;</w:t>
      </w:r>
    </w:p>
    <w:p w:rsidR="00663B8B"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d) 100% </w:t>
      </w:r>
      <w:r w:rsidR="00663B8B" w:rsidRPr="009B5791">
        <w:rPr>
          <w:rFonts w:ascii="Times New Roman" w:hAnsi="Times New Roman" w:cs="Times New Roman"/>
          <w:sz w:val="28"/>
          <w:szCs w:val="28"/>
        </w:rPr>
        <w:t>tổ chuyên môn</w:t>
      </w:r>
      <w:r w:rsidRPr="009B5791">
        <w:rPr>
          <w:rFonts w:ascii="Times New Roman" w:hAnsi="Times New Roman" w:cs="Times New Roman"/>
          <w:sz w:val="28"/>
          <w:szCs w:val="28"/>
        </w:rPr>
        <w:t xml:space="preserve"> thuộc thẩm quyền phụ trách, quản lý trực tiếp được đánh giá hoàn thành nhiệm vụ trở lên, trong đó ít nhất 70% hoàn thành tốt và hoàn thành xuất sắc nhiệm vụ.</w:t>
      </w:r>
    </w:p>
    <w:p w:rsidR="002A60EE" w:rsidRDefault="002A60EE"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Pr>
          <w:rFonts w:ascii="Times New Roman" w:hAnsi="Times New Roman" w:cs="Times New Roman"/>
          <w:sz w:val="28"/>
          <w:szCs w:val="28"/>
        </w:rPr>
        <w:t>Tỷ lệ</w:t>
      </w:r>
      <w:r w:rsidR="00F51EAA">
        <w:rPr>
          <w:rFonts w:ascii="Times New Roman" w:hAnsi="Times New Roman" w:cs="Times New Roman"/>
          <w:sz w:val="28"/>
          <w:szCs w:val="28"/>
        </w:rPr>
        <w:t xml:space="preserve"> viên</w:t>
      </w:r>
      <w:r>
        <w:rPr>
          <w:rFonts w:ascii="Times New Roman" w:hAnsi="Times New Roman" w:cs="Times New Roman"/>
          <w:sz w:val="28"/>
          <w:szCs w:val="28"/>
        </w:rPr>
        <w:t xml:space="preserve"> chức xếp loại hoàn thành xuất sắc nhiệm vụ trong tổng số cán bộ, viên chức tại đơn vị không quá tỷ lệ đảng viên được xếp loại hoàn thành xuất sắc nhiệm vụ theo quy định của đảng. Trường hợp cá nhân, đơn vị có thành tích xuất sắc, nổi trội hoàn thành vượt kế hoạch công tác được giao, hoàn thành tốt các công việc đột xuất, có đổi mới sáng tạo, tạo sự chuyển biến tích cực, mang lại giá trị, hiệu quả thiết thực thì chủ tịch hội đồng thi đua khen thưởng, UBND huyện quyết định tỷ lệ hoàn thành xuất sắc nhiệm vụ phù hợp.</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t xml:space="preserve">Điều </w:t>
      </w:r>
      <w:r w:rsidR="00B149C4" w:rsidRPr="009B5791">
        <w:rPr>
          <w:rStyle w:val="Strong"/>
          <w:rFonts w:ascii="Times New Roman" w:hAnsi="Times New Roman" w:cs="Times New Roman"/>
          <w:sz w:val="28"/>
          <w:szCs w:val="28"/>
        </w:rPr>
        <w:t>5</w:t>
      </w:r>
      <w:r w:rsidRPr="009B5791">
        <w:rPr>
          <w:rStyle w:val="Strong"/>
          <w:rFonts w:ascii="Times New Roman" w:hAnsi="Times New Roman" w:cs="Times New Roman"/>
          <w:sz w:val="28"/>
          <w:szCs w:val="28"/>
        </w:rPr>
        <w:t xml:space="preserve">. Tiêu chí xếp loại chất lượng viên chức ở mức </w:t>
      </w:r>
      <w:r w:rsidR="00A265B3">
        <w:rPr>
          <w:rStyle w:val="Strong"/>
          <w:rFonts w:ascii="Times New Roman" w:hAnsi="Times New Roman" w:cs="Times New Roman"/>
          <w:sz w:val="28"/>
          <w:szCs w:val="28"/>
        </w:rPr>
        <w:t>“H</w:t>
      </w:r>
      <w:r w:rsidRPr="009B5791">
        <w:rPr>
          <w:rStyle w:val="Strong"/>
          <w:rFonts w:ascii="Times New Roman" w:hAnsi="Times New Roman" w:cs="Times New Roman"/>
          <w:sz w:val="28"/>
          <w:szCs w:val="28"/>
        </w:rPr>
        <w:t>oàn thành tốt nhiệm vụ</w:t>
      </w:r>
      <w:r w:rsidR="00A265B3">
        <w:rPr>
          <w:rStyle w:val="Strong"/>
          <w:rFonts w:ascii="Times New Roman" w:hAnsi="Times New Roman" w:cs="Times New Roman"/>
          <w:sz w:val="28"/>
          <w:szCs w:val="28"/>
        </w:rPr>
        <w:t>”</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1. Viên chức không giữ chức vụ quản lý đạt được tất cả các tiêu chí sau đây thì xếp loại chất lượng ở mức hoàn thành tốt nhiệm vụ:</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lastRenderedPageBreak/>
        <w:t xml:space="preserve">a) Đáp ứng các tiêu chí quy định tại khoản 1, khoản 2, khoản 3 và khoản 4 Điều 3 </w:t>
      </w:r>
      <w:r w:rsidR="00626881" w:rsidRPr="009B5791">
        <w:rPr>
          <w:rFonts w:ascii="Times New Roman" w:hAnsi="Times New Roman" w:cs="Times New Roman"/>
          <w:sz w:val="28"/>
          <w:szCs w:val="28"/>
        </w:rPr>
        <w:t xml:space="preserve">Quy </w:t>
      </w:r>
      <w:proofErr w:type="gramStart"/>
      <w:r w:rsidR="00626881" w:rsidRPr="009B5791">
        <w:rPr>
          <w:rFonts w:ascii="Times New Roman" w:hAnsi="Times New Roman" w:cs="Times New Roman"/>
          <w:sz w:val="28"/>
          <w:szCs w:val="28"/>
        </w:rPr>
        <w:t>chế  này</w:t>
      </w:r>
      <w:proofErr w:type="gramEnd"/>
      <w:r w:rsidRPr="009B5791">
        <w:rPr>
          <w:rFonts w:ascii="Times New Roman" w:hAnsi="Times New Roman" w:cs="Times New Roman"/>
          <w:sz w:val="28"/>
          <w:szCs w:val="28"/>
        </w:rPr>
        <w:t>;</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 Hoàn thành 100% nhiệm vụ theo kế hoạch đề ra hoặc theo công việc cụ thể được giao, bảo đảm đúng tiến độ, chất lượng, hiệu quả.</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2. Viên chức quản lý đạt được tất cả các tiêu chí sau đây thì xếp loại chất lượng ở mức hoàn thành tốt nhiệm vụ:</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a) Đáp ứng các tiêu chí quy định tại khoản 1, khoản 2, khoản 3, khoản 4 và điểm a khoản 5 Điều 3 </w:t>
      </w:r>
      <w:r w:rsidR="00626881" w:rsidRPr="009B5791">
        <w:rPr>
          <w:rFonts w:ascii="Times New Roman" w:hAnsi="Times New Roman" w:cs="Times New Roman"/>
          <w:sz w:val="28"/>
          <w:szCs w:val="28"/>
        </w:rPr>
        <w:t xml:space="preserve">Quy </w:t>
      </w:r>
      <w:proofErr w:type="gramStart"/>
      <w:r w:rsidR="00626881" w:rsidRPr="009B5791">
        <w:rPr>
          <w:rFonts w:ascii="Times New Roman" w:hAnsi="Times New Roman" w:cs="Times New Roman"/>
          <w:sz w:val="28"/>
          <w:szCs w:val="28"/>
        </w:rPr>
        <w:t>chế  này</w:t>
      </w:r>
      <w:proofErr w:type="gramEnd"/>
      <w:r w:rsidRPr="009B5791">
        <w:rPr>
          <w:rFonts w:ascii="Times New Roman" w:hAnsi="Times New Roman" w:cs="Times New Roman"/>
          <w:sz w:val="28"/>
          <w:szCs w:val="28"/>
        </w:rPr>
        <w:t>;</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 Các tiêu chí về kết quả thực hiện nhiệm vụ, theo kế hoạch đề ra hoặc theo công việc cụ thể được giao đều hoàn thành đúng tiến độ, bảo đảm chất lượng, hiệu quả;</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pacing w:val="2"/>
          <w:sz w:val="28"/>
          <w:szCs w:val="28"/>
        </w:rPr>
      </w:pPr>
      <w:r w:rsidRPr="009B5791">
        <w:rPr>
          <w:rFonts w:ascii="Times New Roman" w:hAnsi="Times New Roman" w:cs="Times New Roman"/>
          <w:spacing w:val="2"/>
          <w:sz w:val="28"/>
          <w:szCs w:val="28"/>
        </w:rPr>
        <w:t>c) Đơn vị hoặc lĩnh vực công tác được giao phụ trách hoàn thành tất cả các chỉ tiêu, nhiệm vụ, trong đó ít nhất 80% hoàn thành đúng tiến độ, bảo đảm chất lượng;</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d) 100% </w:t>
      </w:r>
      <w:r w:rsidR="0096506E" w:rsidRPr="009B5791">
        <w:rPr>
          <w:rFonts w:ascii="Times New Roman" w:hAnsi="Times New Roman" w:cs="Times New Roman"/>
          <w:sz w:val="28"/>
          <w:szCs w:val="28"/>
        </w:rPr>
        <w:t>Tổ chuyên môn</w:t>
      </w:r>
      <w:r w:rsidRPr="009B5791">
        <w:rPr>
          <w:rFonts w:ascii="Times New Roman" w:hAnsi="Times New Roman" w:cs="Times New Roman"/>
          <w:sz w:val="28"/>
          <w:szCs w:val="28"/>
        </w:rPr>
        <w:t xml:space="preserve"> thuộc thẩm quyền phụ trách, quản lý trực tiếp được đánh giá hoàn thành nhiệm vụ trở lên, trong đó ít nhất 70% hoàn thành tốt hoặc hoàn thành xuất sắc nhiệm vụ.</w:t>
      </w:r>
    </w:p>
    <w:p w:rsidR="00FF6599" w:rsidRPr="009B5791" w:rsidRDefault="00B149C4"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t>Điều 6</w:t>
      </w:r>
      <w:r w:rsidR="00FF6599" w:rsidRPr="009B5791">
        <w:rPr>
          <w:rStyle w:val="Strong"/>
          <w:rFonts w:ascii="Times New Roman" w:hAnsi="Times New Roman" w:cs="Times New Roman"/>
          <w:sz w:val="28"/>
          <w:szCs w:val="28"/>
        </w:rPr>
        <w:t xml:space="preserve">. Tiêu chí xếp loại chất lượng viên chức ở mức </w:t>
      </w:r>
      <w:r w:rsidR="00A265B3">
        <w:rPr>
          <w:rStyle w:val="Strong"/>
          <w:rFonts w:ascii="Times New Roman" w:hAnsi="Times New Roman" w:cs="Times New Roman"/>
          <w:sz w:val="28"/>
          <w:szCs w:val="28"/>
        </w:rPr>
        <w:t>“H</w:t>
      </w:r>
      <w:r w:rsidR="00FF6599" w:rsidRPr="009B5791">
        <w:rPr>
          <w:rStyle w:val="Strong"/>
          <w:rFonts w:ascii="Times New Roman" w:hAnsi="Times New Roman" w:cs="Times New Roman"/>
          <w:sz w:val="28"/>
          <w:szCs w:val="28"/>
        </w:rPr>
        <w:t>oàn thành nhiệm vụ</w:t>
      </w:r>
      <w:r w:rsidR="00A265B3">
        <w:rPr>
          <w:rStyle w:val="Strong"/>
          <w:rFonts w:ascii="Times New Roman" w:hAnsi="Times New Roman" w:cs="Times New Roman"/>
          <w:sz w:val="28"/>
          <w:szCs w:val="28"/>
        </w:rPr>
        <w:t>”</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1. Viên chức không giữ chức vụ quản lý đạt được tất cả các tiêu chí sau đây thì xếp loại chất lượng ở mức hoàn thành nhiệm vụ:</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a) Đáp ứng các tiêu chí quy định tại khoản 1, khoản 2, khoản 3 và khoản 4 Điều 3 </w:t>
      </w:r>
      <w:r w:rsidR="00626881" w:rsidRPr="009B5791">
        <w:rPr>
          <w:rFonts w:ascii="Times New Roman" w:hAnsi="Times New Roman" w:cs="Times New Roman"/>
          <w:sz w:val="28"/>
          <w:szCs w:val="28"/>
        </w:rPr>
        <w:t xml:space="preserve">Quy </w:t>
      </w:r>
      <w:proofErr w:type="gramStart"/>
      <w:r w:rsidR="00626881" w:rsidRPr="009B5791">
        <w:rPr>
          <w:rFonts w:ascii="Times New Roman" w:hAnsi="Times New Roman" w:cs="Times New Roman"/>
          <w:sz w:val="28"/>
          <w:szCs w:val="28"/>
        </w:rPr>
        <w:t>chế  này</w:t>
      </w:r>
      <w:proofErr w:type="gramEnd"/>
      <w:r w:rsidRPr="009B5791">
        <w:rPr>
          <w:rFonts w:ascii="Times New Roman" w:hAnsi="Times New Roman" w:cs="Times New Roman"/>
          <w:sz w:val="28"/>
          <w:szCs w:val="28"/>
        </w:rPr>
        <w:t>;</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 Các tiêu chí về kết quả thực hiện nhiệm vụ theo kế hoạch đề ra hoặc theo công việc cụ thể được giao đều hoàn thành, trong đó có không quá 20% tiêu chí chưa bảo đảm chất lượng, tiến độ hoặc hiệu quả thấp.</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2. Viên chức quản lý đạt được các tiêu chí sau đây thì xếp loại chất lượng ở mức hoàn thành nhiệm vụ:</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a) Đáp ứng các tiêu chí quy định tại khoản 1, khoản 2, khoản 3, khoản 4 và điểm a khoản 5 Điều 3 </w:t>
      </w:r>
      <w:r w:rsidR="00626881" w:rsidRPr="009B5791">
        <w:rPr>
          <w:rFonts w:ascii="Times New Roman" w:hAnsi="Times New Roman" w:cs="Times New Roman"/>
          <w:sz w:val="28"/>
          <w:szCs w:val="28"/>
        </w:rPr>
        <w:t xml:space="preserve">Quy </w:t>
      </w:r>
      <w:proofErr w:type="gramStart"/>
      <w:r w:rsidR="00626881" w:rsidRPr="009B5791">
        <w:rPr>
          <w:rFonts w:ascii="Times New Roman" w:hAnsi="Times New Roman" w:cs="Times New Roman"/>
          <w:sz w:val="28"/>
          <w:szCs w:val="28"/>
        </w:rPr>
        <w:t>chế  này</w:t>
      </w:r>
      <w:proofErr w:type="gramEnd"/>
      <w:r w:rsidRPr="009B5791">
        <w:rPr>
          <w:rFonts w:ascii="Times New Roman" w:hAnsi="Times New Roman" w:cs="Times New Roman"/>
          <w:sz w:val="28"/>
          <w:szCs w:val="28"/>
        </w:rPr>
        <w:t>;</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 Các tiêu chí về kết quả thực hiện nhiệm vụ theo kế hoạch đề ra hoặc theo công việc cụ thể được giao đều hoàn thành, trong đó có không quá 20% tiêu chí chưa bảo đảm chất lượng, tiến độ hoặc hiệu quả thấp;</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c) Đơn vị hoặc lĩnh vực công tác được giao phụ trách hoàn thành trên 70% các chỉ tiêu, nhiệm vụ;</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lastRenderedPageBreak/>
        <w:t xml:space="preserve">d) Có ít nhất 70% </w:t>
      </w:r>
      <w:r w:rsidR="0096506E" w:rsidRPr="009B5791">
        <w:rPr>
          <w:rFonts w:ascii="Times New Roman" w:hAnsi="Times New Roman" w:cs="Times New Roman"/>
          <w:sz w:val="28"/>
          <w:szCs w:val="28"/>
        </w:rPr>
        <w:t xml:space="preserve">tổ chuyên </w:t>
      </w:r>
      <w:proofErr w:type="gramStart"/>
      <w:r w:rsidR="0096506E" w:rsidRPr="009B5791">
        <w:rPr>
          <w:rFonts w:ascii="Times New Roman" w:hAnsi="Times New Roman" w:cs="Times New Roman"/>
          <w:sz w:val="28"/>
          <w:szCs w:val="28"/>
        </w:rPr>
        <w:t xml:space="preserve">môn </w:t>
      </w:r>
      <w:r w:rsidRPr="009B5791">
        <w:rPr>
          <w:rFonts w:ascii="Times New Roman" w:hAnsi="Times New Roman" w:cs="Times New Roman"/>
          <w:sz w:val="28"/>
          <w:szCs w:val="28"/>
        </w:rPr>
        <w:t xml:space="preserve"> thuộc</w:t>
      </w:r>
      <w:proofErr w:type="gramEnd"/>
      <w:r w:rsidRPr="009B5791">
        <w:rPr>
          <w:rFonts w:ascii="Times New Roman" w:hAnsi="Times New Roman" w:cs="Times New Roman"/>
          <w:sz w:val="28"/>
          <w:szCs w:val="28"/>
        </w:rPr>
        <w:t xml:space="preserve"> thẩm quyền phụ trách, quản lý trực tiếp được đánh giá hoàn thành nhiệm vụ trở lên.</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t xml:space="preserve">Điều </w:t>
      </w:r>
      <w:r w:rsidR="00B149C4" w:rsidRPr="009B5791">
        <w:rPr>
          <w:rStyle w:val="Strong"/>
          <w:rFonts w:ascii="Times New Roman" w:hAnsi="Times New Roman" w:cs="Times New Roman"/>
          <w:sz w:val="28"/>
          <w:szCs w:val="28"/>
        </w:rPr>
        <w:t>7</w:t>
      </w:r>
      <w:r w:rsidRPr="009B5791">
        <w:rPr>
          <w:rStyle w:val="Strong"/>
          <w:rFonts w:ascii="Times New Roman" w:hAnsi="Times New Roman" w:cs="Times New Roman"/>
          <w:sz w:val="28"/>
          <w:szCs w:val="28"/>
        </w:rPr>
        <w:t>. Tiêu chí xế</w:t>
      </w:r>
      <w:r w:rsidR="00342332" w:rsidRPr="009B5791">
        <w:rPr>
          <w:rStyle w:val="Strong"/>
          <w:rFonts w:ascii="Times New Roman" w:hAnsi="Times New Roman" w:cs="Times New Roman"/>
          <w:sz w:val="28"/>
          <w:szCs w:val="28"/>
        </w:rPr>
        <w:t>p loại chất lượng viên chức ở mứ</w:t>
      </w:r>
      <w:r w:rsidRPr="009B5791">
        <w:rPr>
          <w:rStyle w:val="Strong"/>
          <w:rFonts w:ascii="Times New Roman" w:hAnsi="Times New Roman" w:cs="Times New Roman"/>
          <w:sz w:val="28"/>
          <w:szCs w:val="28"/>
        </w:rPr>
        <w:t xml:space="preserve">c </w:t>
      </w:r>
      <w:r w:rsidR="00A265B3">
        <w:rPr>
          <w:rStyle w:val="Strong"/>
          <w:rFonts w:ascii="Times New Roman" w:hAnsi="Times New Roman" w:cs="Times New Roman"/>
          <w:sz w:val="28"/>
          <w:szCs w:val="28"/>
        </w:rPr>
        <w:t>“K</w:t>
      </w:r>
      <w:r w:rsidRPr="009B5791">
        <w:rPr>
          <w:rStyle w:val="Strong"/>
          <w:rFonts w:ascii="Times New Roman" w:hAnsi="Times New Roman" w:cs="Times New Roman"/>
          <w:sz w:val="28"/>
          <w:szCs w:val="28"/>
        </w:rPr>
        <w:t>hông hoàn thành nhiệm vụ</w:t>
      </w:r>
      <w:r w:rsidR="00A265B3">
        <w:rPr>
          <w:rStyle w:val="Strong"/>
          <w:rFonts w:ascii="Times New Roman" w:hAnsi="Times New Roman" w:cs="Times New Roman"/>
          <w:sz w:val="28"/>
          <w:szCs w:val="28"/>
        </w:rPr>
        <w:t>”</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a) Có biểu hiện suy thoái về tư tưởng chính trị, đạo đức, lối sống, tự diễn biến, tự chuyển hóa theo đánh giá của cấp có thẩm quyền;</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pacing w:val="4"/>
          <w:sz w:val="28"/>
          <w:szCs w:val="28"/>
        </w:rPr>
      </w:pPr>
      <w:r w:rsidRPr="009B5791">
        <w:rPr>
          <w:rFonts w:ascii="Times New Roman" w:hAnsi="Times New Roman" w:cs="Times New Roman"/>
          <w:spacing w:val="4"/>
          <w:sz w:val="28"/>
          <w:szCs w:val="28"/>
        </w:rPr>
        <w:t>b) Có trên 50% các tiêu chí về kết quả thực hiện nhiệm vụ theo kế hoạch đề ra hoặc theo công việc cụ thể được giao chưa bảo đảm tiến độ, chất lượng, hiệu quả;</w:t>
      </w:r>
    </w:p>
    <w:p w:rsidR="00FF6599" w:rsidRPr="009B5791" w:rsidRDefault="00FF6599"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c) Có hành vi vi phạm trong quá trình thực thi nhiệm vụ bị xử lý kỷ luật trong năm đánh giá.</w:t>
      </w:r>
    </w:p>
    <w:p w:rsidR="009376A5" w:rsidRPr="009B5791" w:rsidRDefault="009376A5" w:rsidP="009376A5">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d) Đơn vị hoặc lĩnh vực công tác được giao phụ trách hoàn thành dưới 50% các chỉ tiêu, nhiệm vụ.</w:t>
      </w:r>
    </w:p>
    <w:p w:rsidR="009376A5" w:rsidRPr="009B5791" w:rsidRDefault="009376A5" w:rsidP="009376A5">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e) Đơn vị thuộc thẩm quyền phụ trách, quản lý trực tiếp liên quan đến tham ô, tham nhũng, lãng phí và bị xử lý theo quy định của pháp luật.</w:t>
      </w:r>
    </w:p>
    <w:p w:rsidR="009B2EC6" w:rsidRPr="009B5791" w:rsidRDefault="009376A5"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g</w:t>
      </w:r>
      <w:r w:rsidR="00FF6599" w:rsidRPr="009B5791">
        <w:rPr>
          <w:rFonts w:ascii="Times New Roman" w:hAnsi="Times New Roman" w:cs="Times New Roman"/>
          <w:sz w:val="28"/>
          <w:szCs w:val="28"/>
        </w:rPr>
        <w:t>)</w:t>
      </w:r>
      <w:r w:rsidR="009B2EC6" w:rsidRPr="009B5791">
        <w:rPr>
          <w:rFonts w:ascii="Times New Roman" w:hAnsi="Times New Roman" w:cs="Times New Roman"/>
          <w:sz w:val="28"/>
          <w:szCs w:val="28"/>
        </w:rPr>
        <w:t xml:space="preserve"> </w:t>
      </w:r>
      <w:r w:rsidR="00F51EAA">
        <w:rPr>
          <w:rFonts w:ascii="Times New Roman" w:hAnsi="Times New Roman" w:cs="Times New Roman"/>
          <w:sz w:val="28"/>
          <w:szCs w:val="28"/>
        </w:rPr>
        <w:t>Vi phạm chính sách dân số.</w:t>
      </w:r>
    </w:p>
    <w:p w:rsidR="005D70A3" w:rsidRPr="009B5791" w:rsidRDefault="005D70A3" w:rsidP="00D07033">
      <w:pPr>
        <w:pStyle w:val="Heading3"/>
        <w:spacing w:before="0" w:beforeAutospacing="0" w:after="0" w:afterAutospacing="0" w:line="264" w:lineRule="auto"/>
        <w:jc w:val="center"/>
        <w:rPr>
          <w:rFonts w:ascii="Times New Roman" w:hAnsi="Times New Roman" w:hint="default"/>
          <w:sz w:val="28"/>
          <w:szCs w:val="28"/>
        </w:rPr>
      </w:pPr>
      <w:r w:rsidRPr="009B5791">
        <w:rPr>
          <w:rFonts w:ascii="Times New Roman" w:hAnsi="Times New Roman" w:hint="default"/>
          <w:sz w:val="28"/>
          <w:szCs w:val="28"/>
        </w:rPr>
        <w:t>Chương III.</w:t>
      </w:r>
    </w:p>
    <w:p w:rsidR="00296839" w:rsidRPr="009B5791" w:rsidRDefault="005D70A3" w:rsidP="00D07033">
      <w:pPr>
        <w:pStyle w:val="NormalWeb"/>
        <w:spacing w:before="0" w:beforeAutospacing="0" w:after="0" w:afterAutospacing="0" w:line="264" w:lineRule="auto"/>
        <w:jc w:val="center"/>
        <w:rPr>
          <w:rStyle w:val="Strong"/>
          <w:rFonts w:ascii="Times New Roman" w:hAnsi="Times New Roman" w:cs="Times New Roman"/>
          <w:sz w:val="28"/>
          <w:szCs w:val="28"/>
        </w:rPr>
      </w:pPr>
      <w:r w:rsidRPr="009B5791">
        <w:rPr>
          <w:rStyle w:val="Strong"/>
          <w:rFonts w:ascii="Times New Roman" w:hAnsi="Times New Roman" w:cs="Times New Roman"/>
          <w:sz w:val="28"/>
          <w:szCs w:val="28"/>
        </w:rPr>
        <w:t xml:space="preserve">THẨM QUYỀN, TRÌNH TỰ, THỦ TỤC, THỜI ĐIỂM, </w:t>
      </w:r>
    </w:p>
    <w:p w:rsidR="00296839" w:rsidRPr="009B5791" w:rsidRDefault="005D70A3" w:rsidP="00D07033">
      <w:pPr>
        <w:pStyle w:val="NormalWeb"/>
        <w:spacing w:before="0" w:beforeAutospacing="0" w:after="0" w:afterAutospacing="0" w:line="264" w:lineRule="auto"/>
        <w:jc w:val="center"/>
        <w:rPr>
          <w:rStyle w:val="Strong"/>
          <w:rFonts w:ascii="Times New Roman" w:hAnsi="Times New Roman" w:cs="Times New Roman"/>
          <w:sz w:val="28"/>
          <w:szCs w:val="28"/>
        </w:rPr>
      </w:pPr>
      <w:r w:rsidRPr="009B5791">
        <w:rPr>
          <w:rStyle w:val="Strong"/>
          <w:rFonts w:ascii="Times New Roman" w:hAnsi="Times New Roman" w:cs="Times New Roman"/>
          <w:sz w:val="28"/>
          <w:szCs w:val="28"/>
        </w:rPr>
        <w:t>SỬ DỤNG KẾT QUẢ, LƯU GIỮ TÀI LIỆU ĐÁNH GIÁ,</w:t>
      </w:r>
    </w:p>
    <w:p w:rsidR="005D70A3" w:rsidRDefault="005D70A3" w:rsidP="00D07033">
      <w:pPr>
        <w:pStyle w:val="NormalWeb"/>
        <w:spacing w:before="0" w:beforeAutospacing="0" w:after="0" w:afterAutospacing="0" w:line="264" w:lineRule="auto"/>
        <w:jc w:val="center"/>
        <w:rPr>
          <w:rStyle w:val="Strong"/>
          <w:rFonts w:ascii="Times New Roman" w:hAnsi="Times New Roman" w:cs="Times New Roman"/>
          <w:sz w:val="28"/>
          <w:szCs w:val="28"/>
        </w:rPr>
      </w:pPr>
      <w:r w:rsidRPr="009B5791">
        <w:rPr>
          <w:rStyle w:val="Strong"/>
          <w:rFonts w:ascii="Times New Roman" w:hAnsi="Times New Roman" w:cs="Times New Roman"/>
          <w:sz w:val="28"/>
          <w:szCs w:val="28"/>
        </w:rPr>
        <w:t xml:space="preserve"> XẾP LOẠI CHẤT LƯỢNG VIÊN CHỨC</w:t>
      </w:r>
    </w:p>
    <w:p w:rsidR="00A265B3" w:rsidRPr="009B5791" w:rsidRDefault="00A265B3" w:rsidP="00D07033">
      <w:pPr>
        <w:pStyle w:val="NormalWeb"/>
        <w:spacing w:before="0" w:beforeAutospacing="0" w:after="0" w:afterAutospacing="0" w:line="264" w:lineRule="auto"/>
        <w:jc w:val="center"/>
        <w:rPr>
          <w:rFonts w:ascii="Times New Roman" w:hAnsi="Times New Roman" w:cs="Times New Roman"/>
          <w:sz w:val="28"/>
          <w:szCs w:val="28"/>
        </w:rPr>
      </w:pP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t xml:space="preserve">Điều </w:t>
      </w:r>
      <w:r w:rsidR="00296839" w:rsidRPr="009B5791">
        <w:rPr>
          <w:rStyle w:val="Strong"/>
          <w:rFonts w:ascii="Times New Roman" w:hAnsi="Times New Roman" w:cs="Times New Roman"/>
          <w:sz w:val="28"/>
          <w:szCs w:val="28"/>
        </w:rPr>
        <w:t>8</w:t>
      </w:r>
      <w:r w:rsidRPr="009B5791">
        <w:rPr>
          <w:rStyle w:val="Strong"/>
          <w:rFonts w:ascii="Times New Roman" w:hAnsi="Times New Roman" w:cs="Times New Roman"/>
          <w:sz w:val="28"/>
          <w:szCs w:val="28"/>
        </w:rPr>
        <w:t>. Trình tự, thủ tục đánh giá, xếp loại chất lượng viên chức</w:t>
      </w:r>
    </w:p>
    <w:p w:rsidR="00202674" w:rsidRPr="009B5791" w:rsidRDefault="00202674"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Bước 1: Viên chức tự đánh giá, xếp loại chất lượng theo mẫu số 03 của Phụ lục ban hành kèm theo Nghị định 90/2020/NĐ- CP</w:t>
      </w:r>
      <w:r w:rsidR="00CC040F">
        <w:rPr>
          <w:rFonts w:ascii="Times New Roman" w:hAnsi="Times New Roman" w:cs="Times New Roman"/>
          <w:sz w:val="28"/>
          <w:szCs w:val="28"/>
        </w:rPr>
        <w:t xml:space="preserve"> và các quy định sửa đổi tại Nghị định 48/2023/NĐ-CP</w:t>
      </w:r>
    </w:p>
    <w:p w:rsidR="001F7B63" w:rsidRDefault="001F7B6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Pr>
          <w:rFonts w:ascii="Times New Roman" w:hAnsi="Times New Roman" w:cs="Times New Roman"/>
          <w:sz w:val="28"/>
          <w:szCs w:val="28"/>
        </w:rPr>
        <w:t>Bước 2: Nhận xét, đánh giá viên</w:t>
      </w:r>
      <w:r w:rsidRPr="009B5791">
        <w:rPr>
          <w:rFonts w:ascii="Times New Roman" w:hAnsi="Times New Roman" w:cs="Times New Roman"/>
          <w:sz w:val="28"/>
          <w:szCs w:val="28"/>
        </w:rPr>
        <w:t xml:space="preserve"> chức</w:t>
      </w:r>
    </w:p>
    <w:p w:rsidR="001F7B63" w:rsidRDefault="001F7B6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Pr>
          <w:rFonts w:ascii="Times New Roman" w:hAnsi="Times New Roman" w:cs="Times New Roman"/>
          <w:sz w:val="28"/>
          <w:szCs w:val="28"/>
        </w:rPr>
        <w:t>+ Đối với viên chức giữ chức vụ quản lý</w:t>
      </w:r>
    </w:p>
    <w:p w:rsidR="00202674" w:rsidRPr="009B5791" w:rsidRDefault="005306A5"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Pr>
          <w:rFonts w:ascii="Times New Roman" w:hAnsi="Times New Roman" w:cs="Times New Roman"/>
          <w:sz w:val="28"/>
          <w:szCs w:val="28"/>
        </w:rPr>
        <w:t>V</w:t>
      </w:r>
      <w:r w:rsidR="00202674" w:rsidRPr="009B5791">
        <w:rPr>
          <w:rFonts w:ascii="Times New Roman" w:hAnsi="Times New Roman" w:cs="Times New Roman"/>
          <w:sz w:val="28"/>
          <w:szCs w:val="28"/>
        </w:rPr>
        <w:t xml:space="preserve">iên chức trình bày báo cáo tự đánh giá, các thành viên tham dự </w:t>
      </w:r>
      <w:proofErr w:type="gramStart"/>
      <w:r w:rsidR="00250A3A">
        <w:rPr>
          <w:rFonts w:ascii="Times New Roman" w:hAnsi="Times New Roman" w:cs="Times New Roman"/>
          <w:sz w:val="28"/>
          <w:szCs w:val="28"/>
        </w:rPr>
        <w:t>( toàn</w:t>
      </w:r>
      <w:proofErr w:type="gramEnd"/>
      <w:r w:rsidR="00250A3A">
        <w:rPr>
          <w:rFonts w:ascii="Times New Roman" w:hAnsi="Times New Roman" w:cs="Times New Roman"/>
          <w:sz w:val="28"/>
          <w:szCs w:val="28"/>
        </w:rPr>
        <w:t xml:space="preserve"> thể hội đồng sư phạm nhà trường) </w:t>
      </w:r>
      <w:r w:rsidR="00202674" w:rsidRPr="009B5791">
        <w:rPr>
          <w:rFonts w:ascii="Times New Roman" w:hAnsi="Times New Roman" w:cs="Times New Roman"/>
          <w:sz w:val="28"/>
          <w:szCs w:val="28"/>
        </w:rPr>
        <w:t>đóng góp ý kiến và thư kí ghi vào b</w:t>
      </w:r>
      <w:r w:rsidR="00E47856">
        <w:rPr>
          <w:rFonts w:ascii="Times New Roman" w:hAnsi="Times New Roman" w:cs="Times New Roman"/>
          <w:sz w:val="28"/>
          <w:szCs w:val="28"/>
        </w:rPr>
        <w:t>iên bản, thông qua tại cuộc họp.</w:t>
      </w:r>
    </w:p>
    <w:p w:rsidR="00202674" w:rsidRPr="009B5791" w:rsidRDefault="00202674"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Bước 3: Lấy ý kiến nhận xét, đánh giá của cấp ủy Đảng cơ quan, tổ chức nơi viên chức</w:t>
      </w:r>
      <w:r w:rsidR="00A265B3">
        <w:rPr>
          <w:rFonts w:ascii="Times New Roman" w:hAnsi="Times New Roman" w:cs="Times New Roman"/>
          <w:sz w:val="28"/>
          <w:szCs w:val="28"/>
        </w:rPr>
        <w:t xml:space="preserve"> </w:t>
      </w:r>
      <w:r w:rsidR="00E47856">
        <w:rPr>
          <w:rFonts w:ascii="Times New Roman" w:hAnsi="Times New Roman" w:cs="Times New Roman"/>
          <w:sz w:val="28"/>
          <w:szCs w:val="28"/>
        </w:rPr>
        <w:t>công tác (</w:t>
      </w:r>
      <w:r w:rsidR="001F7B63">
        <w:rPr>
          <w:rFonts w:ascii="Times New Roman" w:hAnsi="Times New Roman" w:cs="Times New Roman"/>
          <w:sz w:val="28"/>
          <w:szCs w:val="28"/>
        </w:rPr>
        <w:t>đối với viên chức là đảng viên)</w:t>
      </w:r>
      <w:r w:rsidR="00E47856">
        <w:rPr>
          <w:rFonts w:ascii="Times New Roman" w:hAnsi="Times New Roman" w:cs="Times New Roman"/>
          <w:sz w:val="28"/>
          <w:szCs w:val="28"/>
        </w:rPr>
        <w:t>.</w:t>
      </w:r>
    </w:p>
    <w:p w:rsidR="00E47856" w:rsidRDefault="00202674"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Bước 4: </w:t>
      </w:r>
      <w:r w:rsidR="00E47856">
        <w:rPr>
          <w:rFonts w:ascii="Times New Roman" w:hAnsi="Times New Roman" w:cs="Times New Roman"/>
          <w:sz w:val="28"/>
          <w:szCs w:val="28"/>
        </w:rPr>
        <w:t>UBND huyện, phòng giáo dục, phòng nội vụ x</w:t>
      </w:r>
      <w:r w:rsidRPr="009B5791">
        <w:rPr>
          <w:rFonts w:ascii="Times New Roman" w:hAnsi="Times New Roman" w:cs="Times New Roman"/>
          <w:sz w:val="28"/>
          <w:szCs w:val="28"/>
        </w:rPr>
        <w:t xml:space="preserve">em xét, quyết định đánh giá, xếp loại chất lượng </w:t>
      </w:r>
      <w:r w:rsidR="00E47856">
        <w:rPr>
          <w:rFonts w:ascii="Times New Roman" w:hAnsi="Times New Roman" w:cs="Times New Roman"/>
          <w:sz w:val="28"/>
          <w:szCs w:val="28"/>
        </w:rPr>
        <w:t>viên</w:t>
      </w:r>
      <w:r w:rsidRPr="009B5791">
        <w:rPr>
          <w:rFonts w:ascii="Times New Roman" w:hAnsi="Times New Roman" w:cs="Times New Roman"/>
          <w:sz w:val="28"/>
          <w:szCs w:val="28"/>
        </w:rPr>
        <w:t xml:space="preserve"> </w:t>
      </w:r>
      <w:proofErr w:type="gramStart"/>
      <w:r w:rsidRPr="009B5791">
        <w:rPr>
          <w:rFonts w:ascii="Times New Roman" w:hAnsi="Times New Roman" w:cs="Times New Roman"/>
          <w:sz w:val="28"/>
          <w:szCs w:val="28"/>
        </w:rPr>
        <w:t>chức</w:t>
      </w:r>
      <w:r w:rsidR="00E47856">
        <w:rPr>
          <w:rFonts w:ascii="Times New Roman" w:hAnsi="Times New Roman" w:cs="Times New Roman"/>
          <w:sz w:val="28"/>
          <w:szCs w:val="28"/>
        </w:rPr>
        <w:t xml:space="preserve">  đối</w:t>
      </w:r>
      <w:proofErr w:type="gramEnd"/>
      <w:r w:rsidR="00E47856">
        <w:rPr>
          <w:rFonts w:ascii="Times New Roman" w:hAnsi="Times New Roman" w:cs="Times New Roman"/>
          <w:sz w:val="28"/>
          <w:szCs w:val="28"/>
        </w:rPr>
        <w:t xml:space="preserve"> với hiệu trưởng, phó hiệu trưởng.</w:t>
      </w:r>
    </w:p>
    <w:p w:rsidR="00202674" w:rsidRPr="009B5791" w:rsidRDefault="00E47856"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Lưu ý: Hiệu trưởng nhà trường đề xuất mức xếp loại viên chức </w:t>
      </w:r>
      <w:r w:rsidR="00313BA7">
        <w:rPr>
          <w:rFonts w:ascii="Times New Roman" w:hAnsi="Times New Roman" w:cs="Times New Roman"/>
          <w:sz w:val="28"/>
          <w:szCs w:val="28"/>
        </w:rPr>
        <w:t xml:space="preserve">với Lãnh đạo UBND huyện, phòng giáo dục, phòng nội vụ </w:t>
      </w:r>
      <w:r>
        <w:rPr>
          <w:rFonts w:ascii="Times New Roman" w:hAnsi="Times New Roman" w:cs="Times New Roman"/>
          <w:sz w:val="28"/>
          <w:szCs w:val="28"/>
        </w:rPr>
        <w:t>đối với viên chức là phó hiệu trưởng).</w:t>
      </w:r>
    </w:p>
    <w:p w:rsidR="005D70A3" w:rsidRDefault="00202674"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Bước 5: Thông báo bằng văn bản cho viên chức</w:t>
      </w:r>
      <w:r w:rsidR="00A265B3">
        <w:rPr>
          <w:rFonts w:ascii="Times New Roman" w:hAnsi="Times New Roman" w:cs="Times New Roman"/>
          <w:sz w:val="28"/>
          <w:szCs w:val="28"/>
        </w:rPr>
        <w:t xml:space="preserve"> </w:t>
      </w:r>
      <w:r w:rsidRPr="009B5791">
        <w:rPr>
          <w:rFonts w:ascii="Times New Roman" w:hAnsi="Times New Roman" w:cs="Times New Roman"/>
          <w:sz w:val="28"/>
          <w:szCs w:val="28"/>
        </w:rPr>
        <w:t>và công khai việc đánh giá này tại cơ quan, đơn vị. Ưu tiên áp dụng công khai trên môi trường điện tử.</w:t>
      </w:r>
    </w:p>
    <w:p w:rsidR="005306A5" w:rsidRDefault="005306A5" w:rsidP="005306A5">
      <w:pPr>
        <w:pStyle w:val="NormalWeb"/>
        <w:spacing w:before="0" w:beforeAutospacing="0" w:after="120" w:afterAutospacing="0" w:line="264" w:lineRule="auto"/>
        <w:ind w:firstLine="567"/>
        <w:jc w:val="both"/>
        <w:rPr>
          <w:rFonts w:ascii="Times New Roman" w:hAnsi="Times New Roman" w:cs="Times New Roman"/>
          <w:sz w:val="28"/>
          <w:szCs w:val="28"/>
        </w:rPr>
      </w:pPr>
      <w:r>
        <w:rPr>
          <w:rFonts w:ascii="Times New Roman" w:hAnsi="Times New Roman" w:cs="Times New Roman"/>
          <w:sz w:val="28"/>
          <w:szCs w:val="28"/>
        </w:rPr>
        <w:t>+ Đối với viên chức không giữ chức vụ quản lý</w:t>
      </w:r>
    </w:p>
    <w:p w:rsidR="005306A5" w:rsidRPr="009B5791" w:rsidRDefault="00250A3A" w:rsidP="005306A5">
      <w:pPr>
        <w:pStyle w:val="NormalWeb"/>
        <w:spacing w:before="0" w:beforeAutospacing="0" w:after="120" w:afterAutospacing="0" w:line="264" w:lineRule="auto"/>
        <w:ind w:firstLine="567"/>
        <w:jc w:val="both"/>
        <w:rPr>
          <w:rFonts w:ascii="Times New Roman" w:hAnsi="Times New Roman" w:cs="Times New Roman"/>
          <w:sz w:val="28"/>
          <w:szCs w:val="28"/>
        </w:rPr>
      </w:pPr>
      <w:r>
        <w:rPr>
          <w:rFonts w:ascii="Times New Roman" w:hAnsi="Times New Roman" w:cs="Times New Roman"/>
          <w:sz w:val="28"/>
          <w:szCs w:val="28"/>
        </w:rPr>
        <w:t>V</w:t>
      </w:r>
      <w:r w:rsidR="005306A5" w:rsidRPr="009B5791">
        <w:rPr>
          <w:rFonts w:ascii="Times New Roman" w:hAnsi="Times New Roman" w:cs="Times New Roman"/>
          <w:sz w:val="28"/>
          <w:szCs w:val="28"/>
        </w:rPr>
        <w:t xml:space="preserve">iên chức trình bày báo cáo tự đánh giá, các thành viên tham dự </w:t>
      </w:r>
      <w:proofErr w:type="gramStart"/>
      <w:r w:rsidR="00621D84">
        <w:rPr>
          <w:rFonts w:ascii="Times New Roman" w:hAnsi="Times New Roman" w:cs="Times New Roman"/>
          <w:sz w:val="28"/>
          <w:szCs w:val="28"/>
        </w:rPr>
        <w:t>( gồm</w:t>
      </w:r>
      <w:proofErr w:type="gramEnd"/>
      <w:r w:rsidR="00621D84">
        <w:rPr>
          <w:rFonts w:ascii="Times New Roman" w:hAnsi="Times New Roman" w:cs="Times New Roman"/>
          <w:sz w:val="28"/>
          <w:szCs w:val="28"/>
        </w:rPr>
        <w:t xml:space="preserve"> các thành viên trong tổ chuyên môn hoặc tổ văn phòng) </w:t>
      </w:r>
      <w:r w:rsidR="005306A5" w:rsidRPr="009B5791">
        <w:rPr>
          <w:rFonts w:ascii="Times New Roman" w:hAnsi="Times New Roman" w:cs="Times New Roman"/>
          <w:sz w:val="28"/>
          <w:szCs w:val="28"/>
        </w:rPr>
        <w:t>đóng góp ý kiến và thư kí ghi vào b</w:t>
      </w:r>
      <w:r w:rsidR="005306A5">
        <w:rPr>
          <w:rFonts w:ascii="Times New Roman" w:hAnsi="Times New Roman" w:cs="Times New Roman"/>
          <w:sz w:val="28"/>
          <w:szCs w:val="28"/>
        </w:rPr>
        <w:t>iên bản, thông qua tại cuộc họp.</w:t>
      </w:r>
    </w:p>
    <w:p w:rsidR="005306A5" w:rsidRPr="009B5791" w:rsidRDefault="005306A5" w:rsidP="005306A5">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Bước 3: Lấy ý kiến nhận xét, đánh giá của cấp ủy Đảng cơ quan, tổ chức nơi viên chức</w:t>
      </w:r>
      <w:r>
        <w:rPr>
          <w:rFonts w:ascii="Times New Roman" w:hAnsi="Times New Roman" w:cs="Times New Roman"/>
          <w:sz w:val="28"/>
          <w:szCs w:val="28"/>
        </w:rPr>
        <w:t xml:space="preserve"> công tác (đối với viên chức là đảng viên).</w:t>
      </w:r>
    </w:p>
    <w:p w:rsidR="005306A5" w:rsidRDefault="005306A5" w:rsidP="005306A5">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Bước 4: </w:t>
      </w:r>
      <w:r w:rsidR="00621D84">
        <w:rPr>
          <w:rFonts w:ascii="Times New Roman" w:hAnsi="Times New Roman" w:cs="Times New Roman"/>
          <w:sz w:val="28"/>
          <w:szCs w:val="28"/>
        </w:rPr>
        <w:t>Hiệu trưởng nhà trường đánh giá xếp loại</w:t>
      </w:r>
      <w:r>
        <w:rPr>
          <w:rFonts w:ascii="Times New Roman" w:hAnsi="Times New Roman" w:cs="Times New Roman"/>
          <w:sz w:val="28"/>
          <w:szCs w:val="28"/>
        </w:rPr>
        <w:t xml:space="preserve"> đối với </w:t>
      </w:r>
      <w:r w:rsidR="00621D84">
        <w:rPr>
          <w:rFonts w:ascii="Times New Roman" w:hAnsi="Times New Roman" w:cs="Times New Roman"/>
          <w:sz w:val="28"/>
          <w:szCs w:val="28"/>
        </w:rPr>
        <w:t>viên chức</w:t>
      </w:r>
      <w:r>
        <w:rPr>
          <w:rFonts w:ascii="Times New Roman" w:hAnsi="Times New Roman" w:cs="Times New Roman"/>
          <w:sz w:val="28"/>
          <w:szCs w:val="28"/>
        </w:rPr>
        <w:t>.</w:t>
      </w:r>
    </w:p>
    <w:p w:rsidR="005306A5" w:rsidRDefault="005306A5" w:rsidP="005306A5">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Bước 5: Thông báo bằng văn bản cho viên chức</w:t>
      </w:r>
      <w:r>
        <w:rPr>
          <w:rFonts w:ascii="Times New Roman" w:hAnsi="Times New Roman" w:cs="Times New Roman"/>
          <w:sz w:val="28"/>
          <w:szCs w:val="28"/>
        </w:rPr>
        <w:t xml:space="preserve"> </w:t>
      </w:r>
      <w:r w:rsidRPr="009B5791">
        <w:rPr>
          <w:rFonts w:ascii="Times New Roman" w:hAnsi="Times New Roman" w:cs="Times New Roman"/>
          <w:sz w:val="28"/>
          <w:szCs w:val="28"/>
        </w:rPr>
        <w:t>và công khai việc đánh giá này tại cơ quan, đơn vị. Ưu tiên áp dụng công khai trên môi trường điện tử.</w:t>
      </w:r>
    </w:p>
    <w:p w:rsidR="00F0422B" w:rsidRDefault="00F0422B" w:rsidP="005306A5">
      <w:pPr>
        <w:pStyle w:val="NormalWeb"/>
        <w:spacing w:before="0" w:beforeAutospacing="0" w:after="120" w:afterAutospacing="0" w:line="264" w:lineRule="auto"/>
        <w:ind w:firstLine="567"/>
        <w:jc w:val="both"/>
        <w:rPr>
          <w:rFonts w:ascii="Times New Roman" w:hAnsi="Times New Roman" w:cs="Times New Roman"/>
          <w:sz w:val="28"/>
          <w:szCs w:val="28"/>
        </w:rPr>
      </w:pPr>
      <w:r>
        <w:rPr>
          <w:rFonts w:ascii="Times New Roman" w:hAnsi="Times New Roman" w:cs="Times New Roman"/>
          <w:sz w:val="28"/>
          <w:szCs w:val="28"/>
        </w:rPr>
        <w:t>Kết quả đánh giá xếp loại viên chức là căn cứ để đánh giá đảng viên hàng năm</w:t>
      </w:r>
      <w:r w:rsidR="00E34261">
        <w:rPr>
          <w:rFonts w:ascii="Times New Roman" w:hAnsi="Times New Roman" w:cs="Times New Roman"/>
          <w:sz w:val="28"/>
          <w:szCs w:val="28"/>
        </w:rPr>
        <w:t xml:space="preserve"> và xem xét kết quả xếp thi đua</w:t>
      </w:r>
      <w:r>
        <w:rPr>
          <w:rFonts w:ascii="Times New Roman" w:hAnsi="Times New Roman" w:cs="Times New Roman"/>
          <w:sz w:val="28"/>
          <w:szCs w:val="28"/>
        </w:rPr>
        <w:t>.</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pacing w:val="4"/>
          <w:sz w:val="28"/>
          <w:szCs w:val="28"/>
        </w:rPr>
      </w:pPr>
      <w:r w:rsidRPr="009B5791">
        <w:rPr>
          <w:rStyle w:val="Strong"/>
          <w:rFonts w:ascii="Times New Roman" w:hAnsi="Times New Roman" w:cs="Times New Roman"/>
          <w:spacing w:val="4"/>
          <w:sz w:val="28"/>
          <w:szCs w:val="28"/>
        </w:rPr>
        <w:t xml:space="preserve">Điều </w:t>
      </w:r>
      <w:r w:rsidR="00FE428A" w:rsidRPr="009B5791">
        <w:rPr>
          <w:rStyle w:val="Strong"/>
          <w:rFonts w:ascii="Times New Roman" w:hAnsi="Times New Roman" w:cs="Times New Roman"/>
          <w:spacing w:val="4"/>
          <w:sz w:val="28"/>
          <w:szCs w:val="28"/>
        </w:rPr>
        <w:t>9.</w:t>
      </w:r>
      <w:r w:rsidRPr="009B5791">
        <w:rPr>
          <w:rStyle w:val="Strong"/>
          <w:rFonts w:ascii="Times New Roman" w:hAnsi="Times New Roman" w:cs="Times New Roman"/>
          <w:spacing w:val="4"/>
          <w:sz w:val="28"/>
          <w:szCs w:val="28"/>
        </w:rPr>
        <w:t xml:space="preserve"> Thời điểm đánh giá, xếp loại chất lượng hàng năm đối với viên chức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1. Việc đánh giá, xếp loại chất lượng viên chức được thực hiện theo từng năm công tác.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Đối với viên chức chuyển công tác thì </w:t>
      </w:r>
      <w:r w:rsidR="00FE428A" w:rsidRPr="009B5791">
        <w:rPr>
          <w:rFonts w:ascii="Times New Roman" w:hAnsi="Times New Roman" w:cs="Times New Roman"/>
          <w:sz w:val="28"/>
          <w:szCs w:val="28"/>
        </w:rPr>
        <w:t>nhà trường</w:t>
      </w:r>
      <w:r w:rsidRPr="009B5791">
        <w:rPr>
          <w:rFonts w:ascii="Times New Roman" w:hAnsi="Times New Roman" w:cs="Times New Roman"/>
          <w:sz w:val="28"/>
          <w:szCs w:val="28"/>
        </w:rPr>
        <w:t xml:space="preserve"> có trách nhiệm đánh giá, xếp loại chất lượng. Trường hợp có thời gian công tác ở </w:t>
      </w:r>
      <w:r w:rsidR="005D7A61" w:rsidRPr="009B5791">
        <w:rPr>
          <w:rFonts w:ascii="Times New Roman" w:hAnsi="Times New Roman" w:cs="Times New Roman"/>
          <w:sz w:val="28"/>
          <w:szCs w:val="28"/>
        </w:rPr>
        <w:t>nhà trường</w:t>
      </w:r>
      <w:r w:rsidRPr="009B5791">
        <w:rPr>
          <w:rFonts w:ascii="Times New Roman" w:hAnsi="Times New Roman" w:cs="Times New Roman"/>
          <w:sz w:val="28"/>
          <w:szCs w:val="28"/>
        </w:rPr>
        <w:t xml:space="preserve"> cũ từ 06 tháng trở lên thì phải kết hợp với ý kiến nhận xét của </w:t>
      </w:r>
      <w:r w:rsidR="005D7A61" w:rsidRPr="009B5791">
        <w:rPr>
          <w:rFonts w:ascii="Times New Roman" w:hAnsi="Times New Roman" w:cs="Times New Roman"/>
          <w:sz w:val="28"/>
          <w:szCs w:val="28"/>
        </w:rPr>
        <w:t>nhà trường</w:t>
      </w:r>
      <w:r w:rsidRPr="009B5791">
        <w:rPr>
          <w:rFonts w:ascii="Times New Roman" w:hAnsi="Times New Roman" w:cs="Times New Roman"/>
          <w:sz w:val="28"/>
          <w:szCs w:val="28"/>
        </w:rPr>
        <w:t xml:space="preserve"> cũ, trừ trường hợp không còn </w:t>
      </w:r>
      <w:r w:rsidR="005D7A61" w:rsidRPr="009B5791">
        <w:rPr>
          <w:rFonts w:ascii="Times New Roman" w:hAnsi="Times New Roman" w:cs="Times New Roman"/>
          <w:sz w:val="28"/>
          <w:szCs w:val="28"/>
        </w:rPr>
        <w:t>nhà trường</w:t>
      </w:r>
      <w:r w:rsidRPr="009B5791">
        <w:rPr>
          <w:rFonts w:ascii="Times New Roman" w:hAnsi="Times New Roman" w:cs="Times New Roman"/>
          <w:sz w:val="28"/>
          <w:szCs w:val="28"/>
        </w:rPr>
        <w:t xml:space="preserve"> cũ.</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2. Thời điể</w:t>
      </w:r>
      <w:r w:rsidR="00296839" w:rsidRPr="009B5791">
        <w:rPr>
          <w:rFonts w:ascii="Times New Roman" w:hAnsi="Times New Roman" w:cs="Times New Roman"/>
          <w:sz w:val="28"/>
          <w:szCs w:val="28"/>
        </w:rPr>
        <w:t>m đánh giá, xếp loại chất lượng</w:t>
      </w:r>
      <w:r w:rsidRPr="009B5791">
        <w:rPr>
          <w:rFonts w:ascii="Times New Roman" w:hAnsi="Times New Roman" w:cs="Times New Roman"/>
          <w:sz w:val="28"/>
          <w:szCs w:val="28"/>
        </w:rPr>
        <w:t xml:space="preserve"> viên chức được tiến hành trước ngày </w:t>
      </w:r>
      <w:r w:rsidR="00975968">
        <w:rPr>
          <w:rFonts w:ascii="Times New Roman" w:hAnsi="Times New Roman" w:cs="Times New Roman"/>
          <w:sz w:val="28"/>
          <w:szCs w:val="28"/>
        </w:rPr>
        <w:t>25</w:t>
      </w:r>
      <w:r w:rsidRPr="009B5791">
        <w:rPr>
          <w:rFonts w:ascii="Times New Roman" w:hAnsi="Times New Roman" w:cs="Times New Roman"/>
          <w:sz w:val="28"/>
          <w:szCs w:val="28"/>
        </w:rPr>
        <w:t xml:space="preserve"> tháng </w:t>
      </w:r>
      <w:r w:rsidR="00A265B3">
        <w:rPr>
          <w:rFonts w:ascii="Times New Roman" w:hAnsi="Times New Roman" w:cs="Times New Roman"/>
          <w:sz w:val="28"/>
          <w:szCs w:val="28"/>
        </w:rPr>
        <w:t>5</w:t>
      </w:r>
      <w:r w:rsidRPr="009B5791">
        <w:rPr>
          <w:rFonts w:ascii="Times New Roman" w:hAnsi="Times New Roman" w:cs="Times New Roman"/>
          <w:sz w:val="28"/>
          <w:szCs w:val="28"/>
        </w:rPr>
        <w:t xml:space="preserve"> hàng năm, trước khi thực hiện tổng kết công tác bình xét thi đua, khen thưởng hàng năm của </w:t>
      </w:r>
      <w:r w:rsidR="00FE428A" w:rsidRPr="009B5791">
        <w:rPr>
          <w:rFonts w:ascii="Times New Roman" w:hAnsi="Times New Roman" w:cs="Times New Roman"/>
          <w:sz w:val="28"/>
          <w:szCs w:val="28"/>
        </w:rPr>
        <w:t>nhà trường</w:t>
      </w:r>
      <w:r w:rsidRPr="009B5791">
        <w:rPr>
          <w:rFonts w:ascii="Times New Roman" w:hAnsi="Times New Roman" w:cs="Times New Roman"/>
          <w:sz w:val="28"/>
          <w:szCs w:val="28"/>
        </w:rPr>
        <w:t>.</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 xml:space="preserve">3. Tại thời điểm đánh giá, xếp loại chất lượng, trường hợp vắng mặt có lý do chính đáng hoặc nghỉ ốm, nghỉ chế độ thai sản theo quy định của pháp luật, cán bộ, công chức, viên chức có trách nhiệm làm báo cáo tự đánh giá, nhận mức xếp loại kết quả công tác theo chức trách, nhiệm vụ được giao, gửi </w:t>
      </w:r>
      <w:r w:rsidR="00FE428A" w:rsidRPr="009B5791">
        <w:rPr>
          <w:rFonts w:ascii="Times New Roman" w:hAnsi="Times New Roman" w:cs="Times New Roman"/>
          <w:sz w:val="28"/>
          <w:szCs w:val="28"/>
        </w:rPr>
        <w:t>nhà trường</w:t>
      </w:r>
      <w:r w:rsidRPr="009B5791">
        <w:rPr>
          <w:rFonts w:ascii="Times New Roman" w:hAnsi="Times New Roman" w:cs="Times New Roman"/>
          <w:sz w:val="28"/>
          <w:szCs w:val="28"/>
        </w:rPr>
        <w:t xml:space="preserve"> để thực hiện việc đánh giá, xếp loại chất lượng theo quy định tại </w:t>
      </w:r>
      <w:r w:rsidR="00FE428A" w:rsidRPr="009B5791">
        <w:rPr>
          <w:rFonts w:ascii="Times New Roman" w:hAnsi="Times New Roman" w:cs="Times New Roman"/>
          <w:sz w:val="28"/>
          <w:szCs w:val="28"/>
        </w:rPr>
        <w:t>quy chế</w:t>
      </w:r>
      <w:r w:rsidRPr="009B5791">
        <w:rPr>
          <w:rFonts w:ascii="Times New Roman" w:hAnsi="Times New Roman" w:cs="Times New Roman"/>
          <w:sz w:val="28"/>
          <w:szCs w:val="28"/>
        </w:rPr>
        <w:t xml:space="preserve"> này.</w:t>
      </w:r>
    </w:p>
    <w:p w:rsidR="005D70A3" w:rsidRPr="009B5791" w:rsidRDefault="00FE428A"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Că</w:t>
      </w:r>
      <w:r w:rsidR="005D70A3" w:rsidRPr="009B5791">
        <w:rPr>
          <w:rFonts w:ascii="Times New Roman" w:hAnsi="Times New Roman" w:cs="Times New Roman"/>
          <w:sz w:val="28"/>
          <w:szCs w:val="28"/>
        </w:rPr>
        <w:t xml:space="preserve">n cứ khoản 1 và khoản 2 Điều này </w:t>
      </w:r>
      <w:r w:rsidRPr="009B5791">
        <w:rPr>
          <w:rFonts w:ascii="Times New Roman" w:hAnsi="Times New Roman" w:cs="Times New Roman"/>
          <w:sz w:val="28"/>
          <w:szCs w:val="28"/>
        </w:rPr>
        <w:t>nhà trường</w:t>
      </w:r>
      <w:r w:rsidR="005D70A3" w:rsidRPr="009B5791">
        <w:rPr>
          <w:rFonts w:ascii="Times New Roman" w:hAnsi="Times New Roman" w:cs="Times New Roman"/>
          <w:sz w:val="28"/>
          <w:szCs w:val="28"/>
        </w:rPr>
        <w:t xml:space="preserve"> thống nhất với cấp ủy về việc kết hợp tổ chức cuộc họp đánh giá, xếp loại trong </w:t>
      </w:r>
      <w:r w:rsidRPr="009B5791">
        <w:rPr>
          <w:rFonts w:ascii="Times New Roman" w:hAnsi="Times New Roman" w:cs="Times New Roman"/>
          <w:sz w:val="28"/>
          <w:szCs w:val="28"/>
        </w:rPr>
        <w:t>nhà trương</w:t>
      </w:r>
      <w:r w:rsidR="005D70A3" w:rsidRPr="009B5791">
        <w:rPr>
          <w:rFonts w:ascii="Times New Roman" w:hAnsi="Times New Roman" w:cs="Times New Roman"/>
          <w:sz w:val="28"/>
          <w:szCs w:val="28"/>
        </w:rPr>
        <w:t xml:space="preserve"> bảo đảm nghiêm túc, hiệu quả, tránh hình thức, lãng phí.</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lastRenderedPageBreak/>
        <w:t xml:space="preserve">Điều </w:t>
      </w:r>
      <w:r w:rsidR="00FE428A" w:rsidRPr="009B5791">
        <w:rPr>
          <w:rStyle w:val="Strong"/>
          <w:rFonts w:ascii="Times New Roman" w:hAnsi="Times New Roman" w:cs="Times New Roman"/>
          <w:sz w:val="28"/>
          <w:szCs w:val="28"/>
        </w:rPr>
        <w:t>10</w:t>
      </w:r>
      <w:r w:rsidRPr="009B5791">
        <w:rPr>
          <w:rStyle w:val="Strong"/>
          <w:rFonts w:ascii="Times New Roman" w:hAnsi="Times New Roman" w:cs="Times New Roman"/>
          <w:sz w:val="28"/>
          <w:szCs w:val="28"/>
        </w:rPr>
        <w:t>. Sử dụng kết quả đánh giá viên chức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Kết quả đánh giá, xếp loại chất lượng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viên chức.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t xml:space="preserve">Điều </w:t>
      </w:r>
      <w:r w:rsidR="00761C86" w:rsidRPr="009B5791">
        <w:rPr>
          <w:rStyle w:val="Strong"/>
          <w:rFonts w:ascii="Times New Roman" w:hAnsi="Times New Roman" w:cs="Times New Roman"/>
          <w:sz w:val="28"/>
          <w:szCs w:val="28"/>
        </w:rPr>
        <w:t>11.</w:t>
      </w:r>
      <w:r w:rsidRPr="009B5791">
        <w:rPr>
          <w:rStyle w:val="Strong"/>
          <w:rFonts w:ascii="Times New Roman" w:hAnsi="Times New Roman" w:cs="Times New Roman"/>
          <w:sz w:val="28"/>
          <w:szCs w:val="28"/>
        </w:rPr>
        <w:t xml:space="preserve"> Lưu giữ tài liệu đánh giá, xếp loại chất lượng viên chức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Kết quả đánh giá, xếp loại chất lượng được thể hiện bằng văn bản, lưu vào hồ sơ, viên chức, bao gồm:</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1. Biên bản cuộc họp nhận xét, đánh giá;</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2. Phiếu đánh giá, xếp loại chất lượng viên chức;</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3. Nhận xét của cấp ủy nơi công tác (nếu có);</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4. Kết luận và thông báo bằng văn bản về kết qu</w:t>
      </w:r>
      <w:r w:rsidR="00296839" w:rsidRPr="009B5791">
        <w:rPr>
          <w:rFonts w:ascii="Times New Roman" w:hAnsi="Times New Roman" w:cs="Times New Roman"/>
          <w:sz w:val="28"/>
          <w:szCs w:val="28"/>
        </w:rPr>
        <w:t>ả đánh giá, xếp loại chất lượng</w:t>
      </w:r>
      <w:r w:rsidR="00761C86" w:rsidRPr="009B5791">
        <w:rPr>
          <w:rFonts w:ascii="Times New Roman" w:hAnsi="Times New Roman" w:cs="Times New Roman"/>
          <w:sz w:val="28"/>
          <w:szCs w:val="28"/>
        </w:rPr>
        <w:t xml:space="preserve"> viên chức của Phòng GD ĐT</w:t>
      </w:r>
      <w:r w:rsidRPr="009B5791">
        <w:rPr>
          <w:rFonts w:ascii="Times New Roman" w:hAnsi="Times New Roman" w:cs="Times New Roman"/>
          <w:sz w:val="28"/>
          <w:szCs w:val="28"/>
        </w:rPr>
        <w:t>;</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5. Hồ sơ giài quyết kiến nghị về kết quả đánh giá, xếp loại chất lượng viên chức (nếu có);</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6. Các văn bản khác liên quan (nếu có).</w:t>
      </w:r>
    </w:p>
    <w:p w:rsidR="005D70A3" w:rsidRPr="009B5791" w:rsidRDefault="005D70A3" w:rsidP="00D07033">
      <w:pPr>
        <w:pStyle w:val="Heading3"/>
        <w:spacing w:before="0" w:beforeAutospacing="0" w:after="0" w:afterAutospacing="0" w:line="264" w:lineRule="auto"/>
        <w:jc w:val="center"/>
        <w:rPr>
          <w:rFonts w:ascii="Times New Roman" w:hAnsi="Times New Roman" w:hint="default"/>
          <w:sz w:val="28"/>
          <w:szCs w:val="28"/>
        </w:rPr>
      </w:pPr>
      <w:r w:rsidRPr="009B5791">
        <w:rPr>
          <w:rFonts w:ascii="Times New Roman" w:hAnsi="Times New Roman" w:hint="default"/>
          <w:sz w:val="28"/>
          <w:szCs w:val="28"/>
        </w:rPr>
        <w:t>Chương IV.</w:t>
      </w:r>
    </w:p>
    <w:p w:rsidR="005D70A3" w:rsidRDefault="005D70A3" w:rsidP="00D07033">
      <w:pPr>
        <w:pStyle w:val="NormalWeb"/>
        <w:spacing w:before="0" w:beforeAutospacing="0" w:after="0" w:afterAutospacing="0" w:line="264" w:lineRule="auto"/>
        <w:jc w:val="center"/>
        <w:rPr>
          <w:rStyle w:val="Strong"/>
          <w:rFonts w:ascii="Times New Roman" w:hAnsi="Times New Roman" w:cs="Times New Roman"/>
          <w:sz w:val="28"/>
          <w:szCs w:val="28"/>
        </w:rPr>
      </w:pPr>
      <w:r w:rsidRPr="009B5791">
        <w:rPr>
          <w:rStyle w:val="Strong"/>
          <w:rFonts w:ascii="Times New Roman" w:hAnsi="Times New Roman" w:cs="Times New Roman"/>
          <w:sz w:val="28"/>
          <w:szCs w:val="28"/>
        </w:rPr>
        <w:t>ĐIỀU KHOẢN THI HÀNH</w:t>
      </w:r>
    </w:p>
    <w:p w:rsidR="00492CFC" w:rsidRPr="009B5791" w:rsidRDefault="00492CFC" w:rsidP="00D07033">
      <w:pPr>
        <w:pStyle w:val="NormalWeb"/>
        <w:spacing w:before="0" w:beforeAutospacing="0" w:after="0" w:afterAutospacing="0" w:line="264" w:lineRule="auto"/>
        <w:jc w:val="center"/>
        <w:rPr>
          <w:rFonts w:ascii="Times New Roman" w:hAnsi="Times New Roman" w:cs="Times New Roman"/>
          <w:sz w:val="28"/>
          <w:szCs w:val="28"/>
        </w:rPr>
      </w:pP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t xml:space="preserve">Điều </w:t>
      </w:r>
      <w:r w:rsidR="00E11DC7" w:rsidRPr="009B5791">
        <w:rPr>
          <w:rStyle w:val="Strong"/>
          <w:rFonts w:ascii="Times New Roman" w:hAnsi="Times New Roman" w:cs="Times New Roman"/>
          <w:sz w:val="28"/>
          <w:szCs w:val="28"/>
        </w:rPr>
        <w:t>12</w:t>
      </w:r>
      <w:r w:rsidRPr="009B5791">
        <w:rPr>
          <w:rStyle w:val="Strong"/>
          <w:rFonts w:ascii="Times New Roman" w:hAnsi="Times New Roman" w:cs="Times New Roman"/>
          <w:sz w:val="28"/>
          <w:szCs w:val="28"/>
        </w:rPr>
        <w:t>. Tổ chức thực hiện</w:t>
      </w:r>
    </w:p>
    <w:p w:rsidR="001875E0" w:rsidRPr="009B5791" w:rsidRDefault="001875E0"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1. Các Tổ chuyên môn, tổ Văn Phòng có trách nhiệm hướng dẫn, theo dõi, kiểm tra việc thực hiện của các cá nhân, đơn vị. Tổng hợp kết quả đánh giá, phân loại. Tập hợp những kiến nghị, đề xuất của các cá nhân, về công tác đánh giá, phân loại để tham mưu cho Hội đồng tư vấn và Hiệu trưởng.</w:t>
      </w:r>
    </w:p>
    <w:p w:rsidR="001875E0" w:rsidRPr="009B5791" w:rsidRDefault="001875E0"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2. Các Tổ chuyên môn, tổ Văn Phòng có trách nhiệm phổ biến, triển khai, quán triệt Quy chế này đến toàn thể các thành viên trong đơn vị; triển khai, chỉ đạo và tổ chức thực hiện nghiêm túc việc đánh giá, phân loại VC, LĐHĐ thuộc tổ mình theo đúng Quy chế.</w:t>
      </w:r>
    </w:p>
    <w:p w:rsidR="001875E0" w:rsidRPr="009B5791" w:rsidRDefault="001875E0" w:rsidP="00B36046">
      <w:pPr>
        <w:pStyle w:val="NormalWeb"/>
        <w:spacing w:before="0" w:beforeAutospacing="0" w:after="120" w:afterAutospacing="0" w:line="264" w:lineRule="auto"/>
        <w:ind w:firstLine="567"/>
        <w:jc w:val="both"/>
        <w:rPr>
          <w:rFonts w:ascii="Times New Roman" w:hAnsi="Times New Roman" w:cs="Times New Roman"/>
          <w:b/>
          <w:sz w:val="28"/>
          <w:szCs w:val="28"/>
        </w:rPr>
      </w:pPr>
      <w:r w:rsidRPr="009B5791">
        <w:rPr>
          <w:rFonts w:ascii="Times New Roman" w:hAnsi="Times New Roman" w:cs="Times New Roman"/>
          <w:b/>
          <w:sz w:val="28"/>
          <w:szCs w:val="28"/>
        </w:rPr>
        <w:t>Điều 15. Hiệu lực thi hành</w:t>
      </w:r>
    </w:p>
    <w:p w:rsidR="001875E0" w:rsidRPr="009B5791" w:rsidRDefault="001875E0"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t>Quy định này có hiệu lực thi hành từ ngày</w:t>
      </w:r>
      <w:r w:rsidR="00337466">
        <w:rPr>
          <w:rFonts w:ascii="Times New Roman" w:hAnsi="Times New Roman" w:cs="Times New Roman"/>
          <w:sz w:val="28"/>
          <w:szCs w:val="28"/>
        </w:rPr>
        <w:t xml:space="preserve"> 17</w:t>
      </w:r>
      <w:r w:rsidR="0052567B">
        <w:rPr>
          <w:rFonts w:ascii="Times New Roman" w:hAnsi="Times New Roman" w:cs="Times New Roman"/>
          <w:sz w:val="28"/>
          <w:szCs w:val="28"/>
        </w:rPr>
        <w:t>/10</w:t>
      </w:r>
      <w:r w:rsidRPr="009B5791">
        <w:rPr>
          <w:rFonts w:ascii="Times New Roman" w:hAnsi="Times New Roman" w:cs="Times New Roman"/>
          <w:sz w:val="28"/>
          <w:szCs w:val="28"/>
        </w:rPr>
        <w:t>/202</w:t>
      </w:r>
      <w:r w:rsidR="00F05FB7">
        <w:rPr>
          <w:rFonts w:ascii="Times New Roman" w:hAnsi="Times New Roman" w:cs="Times New Roman"/>
          <w:sz w:val="28"/>
          <w:szCs w:val="28"/>
        </w:rPr>
        <w:t>3</w:t>
      </w:r>
      <w:r w:rsidRPr="009B5791">
        <w:rPr>
          <w:rFonts w:ascii="Times New Roman" w:hAnsi="Times New Roman" w:cs="Times New Roman"/>
          <w:sz w:val="28"/>
          <w:szCs w:val="28"/>
        </w:rPr>
        <w:t>. Trong quá trình thực hiện, nếu phát sinh vấn đề cần sửa đổi, bổ sung, Tổ trưởng chuyên môn, tổ trưởng Văn Phòng tham mưu trình Hiệu trưởng xem xét quyết định sửa đổi, bổ sung cho phù hợp với tình hình thực tế.</w:t>
      </w:r>
    </w:p>
    <w:p w:rsidR="005D70A3" w:rsidRPr="009B5791" w:rsidRDefault="005D70A3" w:rsidP="00B36046">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Style w:val="Strong"/>
          <w:rFonts w:ascii="Times New Roman" w:hAnsi="Times New Roman" w:cs="Times New Roman"/>
          <w:sz w:val="28"/>
          <w:szCs w:val="28"/>
        </w:rPr>
        <w:t xml:space="preserve">Điều </w:t>
      </w:r>
      <w:r w:rsidR="001875E0" w:rsidRPr="009B5791">
        <w:rPr>
          <w:rStyle w:val="Strong"/>
          <w:rFonts w:ascii="Times New Roman" w:hAnsi="Times New Roman" w:cs="Times New Roman"/>
          <w:sz w:val="28"/>
          <w:szCs w:val="28"/>
        </w:rPr>
        <w:t>16</w:t>
      </w:r>
      <w:r w:rsidRPr="009B5791">
        <w:rPr>
          <w:rStyle w:val="Strong"/>
          <w:rFonts w:ascii="Times New Roman" w:hAnsi="Times New Roman" w:cs="Times New Roman"/>
          <w:sz w:val="28"/>
          <w:szCs w:val="28"/>
        </w:rPr>
        <w:t>. Giải quyết kiến nghị</w:t>
      </w:r>
    </w:p>
    <w:p w:rsidR="00492CFC" w:rsidRDefault="005D70A3" w:rsidP="00492CFC">
      <w:pPr>
        <w:pStyle w:val="NormalWeb"/>
        <w:spacing w:before="0" w:beforeAutospacing="0" w:after="120" w:afterAutospacing="0" w:line="264" w:lineRule="auto"/>
        <w:ind w:firstLine="567"/>
        <w:jc w:val="both"/>
        <w:rPr>
          <w:rFonts w:ascii="Times New Roman" w:hAnsi="Times New Roman" w:cs="Times New Roman"/>
          <w:sz w:val="28"/>
          <w:szCs w:val="28"/>
        </w:rPr>
      </w:pPr>
      <w:r w:rsidRPr="009B5791">
        <w:rPr>
          <w:rFonts w:ascii="Times New Roman" w:hAnsi="Times New Roman" w:cs="Times New Roman"/>
          <w:sz w:val="28"/>
          <w:szCs w:val="28"/>
        </w:rPr>
        <w:lastRenderedPageBreak/>
        <w:t>Sau khi nhận được thông báo kết quả đánh giá, xếp loại chất lượng, trường hợp viên chức không nhất trí với kết luận đánh giá, xếp loại chất lượng thì có quyền kiến nghị. Việc giải quyết kiến nghị do người có thẩm quyền đánh giá, xếp loại giải quyết.</w:t>
      </w:r>
      <w:r w:rsidR="00492CFC">
        <w:rPr>
          <w:rFonts w:ascii="Times New Roman" w:hAnsi="Times New Roman" w:cs="Times New Roman"/>
          <w:sz w:val="28"/>
          <w:szCs w:val="28"/>
        </w:rPr>
        <w:t>/.</w:t>
      </w:r>
    </w:p>
    <w:p w:rsidR="00492CFC" w:rsidRPr="00492CFC" w:rsidRDefault="00492CFC" w:rsidP="00492CFC">
      <w:pPr>
        <w:pStyle w:val="NormalWeb"/>
        <w:spacing w:before="0" w:beforeAutospacing="0" w:after="120" w:afterAutospacing="0" w:line="264" w:lineRule="auto"/>
        <w:ind w:firstLine="567"/>
        <w:jc w:val="both"/>
        <w:rPr>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492CFC" w:rsidRPr="00492CFC" w:rsidSect="00657499">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F3A" w:rsidRDefault="00D30F3A" w:rsidP="00B77419">
      <w:r>
        <w:separator/>
      </w:r>
    </w:p>
  </w:endnote>
  <w:endnote w:type="continuationSeparator" w:id="0">
    <w:p w:rsidR="00D30F3A" w:rsidRDefault="00D30F3A" w:rsidP="00B7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F3A" w:rsidRDefault="00D30F3A" w:rsidP="00B77419">
      <w:r>
        <w:separator/>
      </w:r>
    </w:p>
  </w:footnote>
  <w:footnote w:type="continuationSeparator" w:id="0">
    <w:p w:rsidR="00D30F3A" w:rsidRDefault="00D30F3A" w:rsidP="00B7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419" w:rsidRPr="00664AA3" w:rsidRDefault="00B77419">
    <w:pPr>
      <w:pStyle w:val="Header"/>
      <w:jc w:val="center"/>
      <w:rPr>
        <w:sz w:val="28"/>
        <w:szCs w:val="28"/>
      </w:rPr>
    </w:pPr>
    <w:r w:rsidRPr="00664AA3">
      <w:rPr>
        <w:sz w:val="28"/>
        <w:szCs w:val="28"/>
      </w:rPr>
      <w:fldChar w:fldCharType="begin"/>
    </w:r>
    <w:r w:rsidRPr="00664AA3">
      <w:rPr>
        <w:sz w:val="28"/>
        <w:szCs w:val="28"/>
      </w:rPr>
      <w:instrText xml:space="preserve"> PAGE   \* MERGEFORMAT </w:instrText>
    </w:r>
    <w:r w:rsidRPr="00664AA3">
      <w:rPr>
        <w:sz w:val="28"/>
        <w:szCs w:val="28"/>
      </w:rPr>
      <w:fldChar w:fldCharType="separate"/>
    </w:r>
    <w:r w:rsidR="007D3BD8">
      <w:rPr>
        <w:noProof/>
        <w:sz w:val="28"/>
        <w:szCs w:val="28"/>
      </w:rPr>
      <w:t>10</w:t>
    </w:r>
    <w:r w:rsidRPr="00664AA3">
      <w:rPr>
        <w:noProof/>
        <w:sz w:val="28"/>
        <w:szCs w:val="28"/>
      </w:rPr>
      <w:fldChar w:fldCharType="end"/>
    </w:r>
  </w:p>
  <w:p w:rsidR="00D65101" w:rsidRDefault="00D65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439A"/>
    <w:multiLevelType w:val="hybridMultilevel"/>
    <w:tmpl w:val="D9AC241A"/>
    <w:lvl w:ilvl="0" w:tplc="39B430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11DCC"/>
    <w:multiLevelType w:val="hybridMultilevel"/>
    <w:tmpl w:val="8A22AC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4111E"/>
    <w:multiLevelType w:val="hybridMultilevel"/>
    <w:tmpl w:val="CD32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5A9"/>
    <w:rsid w:val="00003EEF"/>
    <w:rsid w:val="00012DB7"/>
    <w:rsid w:val="00012FB5"/>
    <w:rsid w:val="00015CC4"/>
    <w:rsid w:val="000172AE"/>
    <w:rsid w:val="000209C6"/>
    <w:rsid w:val="0003232E"/>
    <w:rsid w:val="00040964"/>
    <w:rsid w:val="00044166"/>
    <w:rsid w:val="000450E2"/>
    <w:rsid w:val="00045AE4"/>
    <w:rsid w:val="00070328"/>
    <w:rsid w:val="00070EBE"/>
    <w:rsid w:val="00077B66"/>
    <w:rsid w:val="00077DC1"/>
    <w:rsid w:val="00082DAB"/>
    <w:rsid w:val="0008413F"/>
    <w:rsid w:val="00086CD1"/>
    <w:rsid w:val="00093818"/>
    <w:rsid w:val="0009482D"/>
    <w:rsid w:val="00095C2B"/>
    <w:rsid w:val="000B02C4"/>
    <w:rsid w:val="000F3F01"/>
    <w:rsid w:val="0011719E"/>
    <w:rsid w:val="00117E7D"/>
    <w:rsid w:val="00130251"/>
    <w:rsid w:val="00153908"/>
    <w:rsid w:val="00157C2D"/>
    <w:rsid w:val="00171E14"/>
    <w:rsid w:val="001727A3"/>
    <w:rsid w:val="001875E0"/>
    <w:rsid w:val="001C5534"/>
    <w:rsid w:val="001C66FE"/>
    <w:rsid w:val="001D0A2C"/>
    <w:rsid w:val="001E507B"/>
    <w:rsid w:val="001F7B63"/>
    <w:rsid w:val="00202674"/>
    <w:rsid w:val="00217C3F"/>
    <w:rsid w:val="00220C4F"/>
    <w:rsid w:val="00236FFC"/>
    <w:rsid w:val="002451A4"/>
    <w:rsid w:val="00250A3A"/>
    <w:rsid w:val="002515A9"/>
    <w:rsid w:val="00256CB6"/>
    <w:rsid w:val="002725E6"/>
    <w:rsid w:val="00274448"/>
    <w:rsid w:val="00296839"/>
    <w:rsid w:val="00296CDE"/>
    <w:rsid w:val="002A466A"/>
    <w:rsid w:val="002A4AE7"/>
    <w:rsid w:val="002A60EE"/>
    <w:rsid w:val="002B28FA"/>
    <w:rsid w:val="002D0B44"/>
    <w:rsid w:val="002E0412"/>
    <w:rsid w:val="002E5640"/>
    <w:rsid w:val="002F17B0"/>
    <w:rsid w:val="002F1D47"/>
    <w:rsid w:val="00301E28"/>
    <w:rsid w:val="00313BA7"/>
    <w:rsid w:val="00337466"/>
    <w:rsid w:val="00342332"/>
    <w:rsid w:val="0034472E"/>
    <w:rsid w:val="0034557C"/>
    <w:rsid w:val="00346D8A"/>
    <w:rsid w:val="003475A7"/>
    <w:rsid w:val="00351B38"/>
    <w:rsid w:val="003556B6"/>
    <w:rsid w:val="00371EED"/>
    <w:rsid w:val="003B2197"/>
    <w:rsid w:val="003B603E"/>
    <w:rsid w:val="003D0658"/>
    <w:rsid w:val="003D5646"/>
    <w:rsid w:val="003E4567"/>
    <w:rsid w:val="003F4E31"/>
    <w:rsid w:val="003F6F48"/>
    <w:rsid w:val="00402E5E"/>
    <w:rsid w:val="004058FC"/>
    <w:rsid w:val="0041028B"/>
    <w:rsid w:val="0041219F"/>
    <w:rsid w:val="00436895"/>
    <w:rsid w:val="00440FE5"/>
    <w:rsid w:val="00477B5C"/>
    <w:rsid w:val="00484B72"/>
    <w:rsid w:val="00492CFC"/>
    <w:rsid w:val="00493F63"/>
    <w:rsid w:val="00495086"/>
    <w:rsid w:val="004A5B59"/>
    <w:rsid w:val="004B7086"/>
    <w:rsid w:val="004C33CA"/>
    <w:rsid w:val="004D1D80"/>
    <w:rsid w:val="004D326C"/>
    <w:rsid w:val="00500B17"/>
    <w:rsid w:val="00510897"/>
    <w:rsid w:val="005118BB"/>
    <w:rsid w:val="0052567B"/>
    <w:rsid w:val="005306A5"/>
    <w:rsid w:val="005375D2"/>
    <w:rsid w:val="00541C59"/>
    <w:rsid w:val="005472AE"/>
    <w:rsid w:val="0055639B"/>
    <w:rsid w:val="00560F10"/>
    <w:rsid w:val="005819C6"/>
    <w:rsid w:val="0059622A"/>
    <w:rsid w:val="005B22B8"/>
    <w:rsid w:val="005B55DA"/>
    <w:rsid w:val="005B68BA"/>
    <w:rsid w:val="005D3C71"/>
    <w:rsid w:val="005D6D21"/>
    <w:rsid w:val="005D70A3"/>
    <w:rsid w:val="005D7A61"/>
    <w:rsid w:val="005E2B72"/>
    <w:rsid w:val="00601849"/>
    <w:rsid w:val="00601A11"/>
    <w:rsid w:val="0061179F"/>
    <w:rsid w:val="0061237C"/>
    <w:rsid w:val="0061537A"/>
    <w:rsid w:val="00615DB3"/>
    <w:rsid w:val="00621D84"/>
    <w:rsid w:val="00623479"/>
    <w:rsid w:val="006264E4"/>
    <w:rsid w:val="00626881"/>
    <w:rsid w:val="00634A23"/>
    <w:rsid w:val="0064252A"/>
    <w:rsid w:val="00642E82"/>
    <w:rsid w:val="00657499"/>
    <w:rsid w:val="00663B8B"/>
    <w:rsid w:val="00664AA3"/>
    <w:rsid w:val="0066528A"/>
    <w:rsid w:val="00667B8D"/>
    <w:rsid w:val="006701A4"/>
    <w:rsid w:val="006745C8"/>
    <w:rsid w:val="0067470D"/>
    <w:rsid w:val="006938A9"/>
    <w:rsid w:val="006D13C2"/>
    <w:rsid w:val="006D182C"/>
    <w:rsid w:val="006D24FE"/>
    <w:rsid w:val="006E35D8"/>
    <w:rsid w:val="00702EF8"/>
    <w:rsid w:val="00705DFC"/>
    <w:rsid w:val="00715B33"/>
    <w:rsid w:val="00725161"/>
    <w:rsid w:val="0072731B"/>
    <w:rsid w:val="00736AEF"/>
    <w:rsid w:val="00745F1D"/>
    <w:rsid w:val="00751648"/>
    <w:rsid w:val="00761C86"/>
    <w:rsid w:val="007673BF"/>
    <w:rsid w:val="00771DA5"/>
    <w:rsid w:val="00781AF3"/>
    <w:rsid w:val="00790612"/>
    <w:rsid w:val="00796C93"/>
    <w:rsid w:val="007A35F2"/>
    <w:rsid w:val="007B5751"/>
    <w:rsid w:val="007C4E06"/>
    <w:rsid w:val="007D3BD8"/>
    <w:rsid w:val="007F43C3"/>
    <w:rsid w:val="00820CD9"/>
    <w:rsid w:val="00823EAA"/>
    <w:rsid w:val="00827AF9"/>
    <w:rsid w:val="008364E4"/>
    <w:rsid w:val="00845C31"/>
    <w:rsid w:val="008748F5"/>
    <w:rsid w:val="00885184"/>
    <w:rsid w:val="00893788"/>
    <w:rsid w:val="008A2E82"/>
    <w:rsid w:val="008B1189"/>
    <w:rsid w:val="008D2477"/>
    <w:rsid w:val="009001E3"/>
    <w:rsid w:val="00921E02"/>
    <w:rsid w:val="00921FF1"/>
    <w:rsid w:val="00922A02"/>
    <w:rsid w:val="009245A3"/>
    <w:rsid w:val="00934DE0"/>
    <w:rsid w:val="009376A5"/>
    <w:rsid w:val="0096506E"/>
    <w:rsid w:val="00975968"/>
    <w:rsid w:val="00976AA7"/>
    <w:rsid w:val="009776DC"/>
    <w:rsid w:val="00980E1B"/>
    <w:rsid w:val="00981692"/>
    <w:rsid w:val="00990AA7"/>
    <w:rsid w:val="009A2943"/>
    <w:rsid w:val="009B20E2"/>
    <w:rsid w:val="009B2EC6"/>
    <w:rsid w:val="009B5791"/>
    <w:rsid w:val="009B63F5"/>
    <w:rsid w:val="009D2B2B"/>
    <w:rsid w:val="009D6979"/>
    <w:rsid w:val="009D7883"/>
    <w:rsid w:val="009E1FB4"/>
    <w:rsid w:val="009E52FD"/>
    <w:rsid w:val="009F2636"/>
    <w:rsid w:val="009F38A4"/>
    <w:rsid w:val="00A10E4E"/>
    <w:rsid w:val="00A265B3"/>
    <w:rsid w:val="00A52328"/>
    <w:rsid w:val="00A5251F"/>
    <w:rsid w:val="00A55F86"/>
    <w:rsid w:val="00A9073F"/>
    <w:rsid w:val="00AA080D"/>
    <w:rsid w:val="00AB5679"/>
    <w:rsid w:val="00AC43AA"/>
    <w:rsid w:val="00AD503F"/>
    <w:rsid w:val="00AE1692"/>
    <w:rsid w:val="00AE1C4A"/>
    <w:rsid w:val="00B149C4"/>
    <w:rsid w:val="00B17631"/>
    <w:rsid w:val="00B2751F"/>
    <w:rsid w:val="00B36046"/>
    <w:rsid w:val="00B37E8E"/>
    <w:rsid w:val="00B472BF"/>
    <w:rsid w:val="00B56C8A"/>
    <w:rsid w:val="00B64112"/>
    <w:rsid w:val="00B67638"/>
    <w:rsid w:val="00B67E56"/>
    <w:rsid w:val="00B77419"/>
    <w:rsid w:val="00B83BD2"/>
    <w:rsid w:val="00BA00A3"/>
    <w:rsid w:val="00BD17F7"/>
    <w:rsid w:val="00BE3C49"/>
    <w:rsid w:val="00C25DCB"/>
    <w:rsid w:val="00C26A01"/>
    <w:rsid w:val="00C31288"/>
    <w:rsid w:val="00C323E0"/>
    <w:rsid w:val="00C3310B"/>
    <w:rsid w:val="00C332FF"/>
    <w:rsid w:val="00C502C2"/>
    <w:rsid w:val="00C539A8"/>
    <w:rsid w:val="00C54EB2"/>
    <w:rsid w:val="00CA5087"/>
    <w:rsid w:val="00CB459E"/>
    <w:rsid w:val="00CB473F"/>
    <w:rsid w:val="00CC040F"/>
    <w:rsid w:val="00CC06E2"/>
    <w:rsid w:val="00CC4792"/>
    <w:rsid w:val="00CD0610"/>
    <w:rsid w:val="00CD21E2"/>
    <w:rsid w:val="00CD49C5"/>
    <w:rsid w:val="00CE361C"/>
    <w:rsid w:val="00CE4DE2"/>
    <w:rsid w:val="00CF5C2A"/>
    <w:rsid w:val="00D07033"/>
    <w:rsid w:val="00D161D4"/>
    <w:rsid w:val="00D162E3"/>
    <w:rsid w:val="00D237D8"/>
    <w:rsid w:val="00D25B86"/>
    <w:rsid w:val="00D30F3A"/>
    <w:rsid w:val="00D46639"/>
    <w:rsid w:val="00D65101"/>
    <w:rsid w:val="00D85EAD"/>
    <w:rsid w:val="00DA393D"/>
    <w:rsid w:val="00DB06F1"/>
    <w:rsid w:val="00DB0CBC"/>
    <w:rsid w:val="00DD2CF4"/>
    <w:rsid w:val="00DD6232"/>
    <w:rsid w:val="00DD79B6"/>
    <w:rsid w:val="00DE7CF0"/>
    <w:rsid w:val="00E016DD"/>
    <w:rsid w:val="00E076A3"/>
    <w:rsid w:val="00E11DC7"/>
    <w:rsid w:val="00E12C8F"/>
    <w:rsid w:val="00E311F0"/>
    <w:rsid w:val="00E34261"/>
    <w:rsid w:val="00E47856"/>
    <w:rsid w:val="00E55027"/>
    <w:rsid w:val="00EA28B6"/>
    <w:rsid w:val="00EA5295"/>
    <w:rsid w:val="00EB3615"/>
    <w:rsid w:val="00EB453C"/>
    <w:rsid w:val="00EC10DD"/>
    <w:rsid w:val="00EC61B8"/>
    <w:rsid w:val="00ED4A23"/>
    <w:rsid w:val="00ED711A"/>
    <w:rsid w:val="00EE0551"/>
    <w:rsid w:val="00EE3EC8"/>
    <w:rsid w:val="00EE684C"/>
    <w:rsid w:val="00F009F2"/>
    <w:rsid w:val="00F0422B"/>
    <w:rsid w:val="00F05FB7"/>
    <w:rsid w:val="00F307C2"/>
    <w:rsid w:val="00F32892"/>
    <w:rsid w:val="00F34F9A"/>
    <w:rsid w:val="00F454DB"/>
    <w:rsid w:val="00F51EAA"/>
    <w:rsid w:val="00F53FEE"/>
    <w:rsid w:val="00F677A9"/>
    <w:rsid w:val="00F70AC3"/>
    <w:rsid w:val="00F77CE4"/>
    <w:rsid w:val="00F84D59"/>
    <w:rsid w:val="00F911F6"/>
    <w:rsid w:val="00FA49AE"/>
    <w:rsid w:val="00FC3F57"/>
    <w:rsid w:val="00FE428A"/>
    <w:rsid w:val="00FE716B"/>
    <w:rsid w:val="00FF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4D119"/>
  <w15:docId w15:val="{EDE7C5E2-7F43-4840-8917-382EDF8E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15A9"/>
    <w:rPr>
      <w:sz w:val="24"/>
      <w:szCs w:val="24"/>
    </w:rPr>
  </w:style>
  <w:style w:type="paragraph" w:styleId="Heading3">
    <w:name w:val="heading 3"/>
    <w:next w:val="Normal"/>
    <w:link w:val="Heading3Char"/>
    <w:uiPriority w:val="9"/>
    <w:qFormat/>
    <w:rsid w:val="005D70A3"/>
    <w:pPr>
      <w:spacing w:before="100" w:beforeAutospacing="1" w:after="100" w:afterAutospacing="1"/>
      <w:outlineLvl w:val="2"/>
    </w:pPr>
    <w:rPr>
      <w:rFonts w:ascii="SimSun" w:eastAsia="SimSun" w:hAnsi="SimSu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11719E"/>
    <w:pPr>
      <w:spacing w:after="160" w:line="240" w:lineRule="exact"/>
    </w:pPr>
    <w:rPr>
      <w:rFonts w:ascii="Verdana" w:hAnsi="Verdana"/>
      <w:sz w:val="20"/>
      <w:szCs w:val="20"/>
    </w:rPr>
  </w:style>
  <w:style w:type="paragraph" w:customStyle="1" w:styleId="CharChar2Char">
    <w:name w:val="Char Char2 Char"/>
    <w:basedOn w:val="Normal"/>
    <w:autoRedefine/>
    <w:rsid w:val="00EB361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171E14"/>
    <w:rPr>
      <w:b/>
      <w:bCs/>
    </w:rPr>
  </w:style>
  <w:style w:type="paragraph" w:styleId="NormalWeb">
    <w:name w:val="Normal (Web)"/>
    <w:basedOn w:val="Normal"/>
    <w:rsid w:val="00171E14"/>
    <w:pPr>
      <w:spacing w:before="100" w:beforeAutospacing="1" w:after="100" w:afterAutospacing="1"/>
    </w:pPr>
    <w:rPr>
      <w:rFonts w:ascii="Verdana" w:hAnsi="Verdana" w:cs="Verdana"/>
    </w:rPr>
  </w:style>
  <w:style w:type="character" w:customStyle="1" w:styleId="Heading3Char">
    <w:name w:val="Heading 3 Char"/>
    <w:link w:val="Heading3"/>
    <w:uiPriority w:val="9"/>
    <w:rsid w:val="005D70A3"/>
    <w:rPr>
      <w:rFonts w:ascii="SimSun" w:eastAsia="SimSun" w:hAnsi="SimSun"/>
      <w:b/>
      <w:bCs/>
      <w:sz w:val="26"/>
      <w:szCs w:val="26"/>
      <w:lang w:eastAsia="zh-CN"/>
    </w:rPr>
  </w:style>
  <w:style w:type="paragraph" w:styleId="Header">
    <w:name w:val="header"/>
    <w:basedOn w:val="Normal"/>
    <w:link w:val="HeaderChar"/>
    <w:uiPriority w:val="99"/>
    <w:rsid w:val="00B77419"/>
    <w:pPr>
      <w:tabs>
        <w:tab w:val="center" w:pos="4680"/>
        <w:tab w:val="right" w:pos="9360"/>
      </w:tabs>
    </w:pPr>
  </w:style>
  <w:style w:type="character" w:customStyle="1" w:styleId="HeaderChar">
    <w:name w:val="Header Char"/>
    <w:link w:val="Header"/>
    <w:uiPriority w:val="99"/>
    <w:rsid w:val="00B77419"/>
    <w:rPr>
      <w:sz w:val="24"/>
      <w:szCs w:val="24"/>
    </w:rPr>
  </w:style>
  <w:style w:type="paragraph" w:styleId="Footer">
    <w:name w:val="footer"/>
    <w:basedOn w:val="Normal"/>
    <w:link w:val="FooterChar"/>
    <w:uiPriority w:val="99"/>
    <w:rsid w:val="00B77419"/>
    <w:pPr>
      <w:tabs>
        <w:tab w:val="center" w:pos="4680"/>
        <w:tab w:val="right" w:pos="9360"/>
      </w:tabs>
    </w:pPr>
  </w:style>
  <w:style w:type="character" w:customStyle="1" w:styleId="FooterChar">
    <w:name w:val="Footer Char"/>
    <w:link w:val="Footer"/>
    <w:uiPriority w:val="99"/>
    <w:rsid w:val="00B77419"/>
    <w:rPr>
      <w:sz w:val="24"/>
      <w:szCs w:val="24"/>
    </w:rPr>
  </w:style>
  <w:style w:type="paragraph" w:styleId="BodyText">
    <w:name w:val="Body Text"/>
    <w:basedOn w:val="Normal"/>
    <w:link w:val="BodyTextChar"/>
    <w:rsid w:val="003D5646"/>
    <w:pPr>
      <w:jc w:val="center"/>
    </w:pPr>
    <w:rPr>
      <w:b/>
      <w:spacing w:val="-4"/>
      <w:sz w:val="26"/>
    </w:rPr>
  </w:style>
  <w:style w:type="character" w:customStyle="1" w:styleId="BodyTextChar">
    <w:name w:val="Body Text Char"/>
    <w:link w:val="BodyText"/>
    <w:rsid w:val="003D5646"/>
    <w:rPr>
      <w:b/>
      <w:spacing w:val="-4"/>
      <w:sz w:val="26"/>
      <w:szCs w:val="24"/>
    </w:rPr>
  </w:style>
  <w:style w:type="paragraph" w:styleId="ListParagraph">
    <w:name w:val="List Paragraph"/>
    <w:basedOn w:val="Normal"/>
    <w:qFormat/>
    <w:rsid w:val="00BA00A3"/>
    <w:pPr>
      <w:ind w:left="720"/>
      <w:contextualSpacing/>
    </w:pPr>
    <w:rPr>
      <w:rFonts w:ascii=".VnTime" w:hAnsi=".VnTime"/>
      <w:sz w:val="28"/>
      <w:szCs w:val="28"/>
      <w:lang w:val="en-SG" w:eastAsia="en-SG"/>
    </w:rPr>
  </w:style>
  <w:style w:type="paragraph" w:styleId="BodyTextIndent2">
    <w:name w:val="Body Text Indent 2"/>
    <w:basedOn w:val="Normal"/>
    <w:link w:val="BodyTextIndent2Char"/>
    <w:rsid w:val="00657499"/>
    <w:pPr>
      <w:spacing w:after="120" w:line="480" w:lineRule="auto"/>
      <w:ind w:left="360"/>
    </w:pPr>
  </w:style>
  <w:style w:type="character" w:customStyle="1" w:styleId="BodyTextIndent2Char">
    <w:name w:val="Body Text Indent 2 Char"/>
    <w:link w:val="BodyTextIndent2"/>
    <w:rsid w:val="00657499"/>
    <w:rPr>
      <w:sz w:val="24"/>
      <w:szCs w:val="24"/>
    </w:rPr>
  </w:style>
  <w:style w:type="paragraph" w:styleId="BalloonText">
    <w:name w:val="Balloon Text"/>
    <w:basedOn w:val="Normal"/>
    <w:link w:val="BalloonTextChar"/>
    <w:rsid w:val="00012DB7"/>
    <w:rPr>
      <w:rFonts w:ascii="Segoe UI" w:hAnsi="Segoe UI" w:cs="Segoe UI"/>
      <w:sz w:val="18"/>
      <w:szCs w:val="18"/>
    </w:rPr>
  </w:style>
  <w:style w:type="character" w:customStyle="1" w:styleId="BalloonTextChar">
    <w:name w:val="Balloon Text Char"/>
    <w:basedOn w:val="DefaultParagraphFont"/>
    <w:link w:val="BalloonText"/>
    <w:rsid w:val="00012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67769">
      <w:bodyDiv w:val="1"/>
      <w:marLeft w:val="0"/>
      <w:marRight w:val="0"/>
      <w:marTop w:val="0"/>
      <w:marBottom w:val="0"/>
      <w:divBdr>
        <w:top w:val="none" w:sz="0" w:space="0" w:color="auto"/>
        <w:left w:val="none" w:sz="0" w:space="0" w:color="auto"/>
        <w:bottom w:val="none" w:sz="0" w:space="0" w:color="auto"/>
        <w:right w:val="none" w:sz="0" w:space="0" w:color="auto"/>
      </w:divBdr>
    </w:div>
    <w:div w:id="16620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PHÒNG GD&amp;ĐT PHÚ BÌNH</vt:lpstr>
    </vt:vector>
  </TitlesOfParts>
  <Company>Phan Danh</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PHÚ BÌNH</dc:title>
  <dc:creator>Customers</dc:creator>
  <cp:lastModifiedBy>Administrator</cp:lastModifiedBy>
  <cp:revision>9</cp:revision>
  <cp:lastPrinted>2023-10-20T02:12:00Z</cp:lastPrinted>
  <dcterms:created xsi:type="dcterms:W3CDTF">2023-10-06T07:18:00Z</dcterms:created>
  <dcterms:modified xsi:type="dcterms:W3CDTF">2023-10-20T02:13:00Z</dcterms:modified>
</cp:coreProperties>
</file>