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779"/>
      </w:tblGrid>
      <w:tr w:rsidR="00725AF1" w:rsidTr="00517930">
        <w:tc>
          <w:tcPr>
            <w:tcW w:w="4503" w:type="dxa"/>
          </w:tcPr>
          <w:p w:rsidR="00725AF1" w:rsidRPr="00C1238A" w:rsidRDefault="008127DD">
            <w:pPr>
              <w:jc w:val="center"/>
              <w:rPr>
                <w:sz w:val="26"/>
                <w:szCs w:val="26"/>
              </w:rPr>
            </w:pPr>
            <w:r>
              <w:rPr>
                <w:sz w:val="26"/>
                <w:szCs w:val="26"/>
              </w:rPr>
              <w:t>UBND HUYỆN CẦN GIUỘC</w:t>
            </w:r>
          </w:p>
          <w:p w:rsidR="00725AF1" w:rsidRDefault="00142F6B">
            <w:pPr>
              <w:jc w:val="center"/>
              <w:rPr>
                <w:b/>
                <w:sz w:val="26"/>
                <w:szCs w:val="26"/>
              </w:rPr>
            </w:pPr>
            <w:r>
              <w:rPr>
                <w:b/>
                <w:noProof/>
                <w:sz w:val="26"/>
                <w:szCs w:val="26"/>
              </w:rPr>
              <w:pict>
                <v:shape id="shape 0" o:spid="_x0000_s1027" style="position:absolute;left:0;text-align:left;margin-left:54.8pt;margin-top:4.1pt;width:67.7pt;height:0;z-index:251659264" coordsize="100000,100000" o:spt="100" adj="0,,0" path="" strokecolor="#4579b8">
                  <v:stroke joinstyle="round"/>
                  <v:formulas/>
                  <v:path o:connecttype="segments" textboxrect="0,0,0,0"/>
                </v:shape>
              </w:pict>
            </w:r>
            <w:r w:rsidR="00C1238A">
              <w:rPr>
                <w:b/>
                <w:sz w:val="26"/>
                <w:szCs w:val="26"/>
              </w:rPr>
              <w:t>TRƯỜNG TH PHƯỚC VĨNH ĐÔNG</w:t>
            </w:r>
          </w:p>
          <w:p w:rsidR="00C1238A" w:rsidRDefault="00142F6B" w:rsidP="0008046A">
            <w:r>
              <w:rPr>
                <w:noProof/>
              </w:rPr>
              <w:pict>
                <v:shapetype id="_x0000_t32" coordsize="21600,21600" o:spt="32" o:oned="t" path="m,l21600,21600e" filled="f">
                  <v:path arrowok="t" fillok="f" o:connecttype="none"/>
                  <o:lock v:ext="edit" shapetype="t"/>
                </v:shapetype>
                <v:shape id="_x0000_s1028" type="#_x0000_t32" style="position:absolute;margin-left:67.6pt;margin-top:.4pt;width:67.2pt;height:.6pt;flip:y;z-index:251661312" o:connectortype="straight"/>
              </w:pict>
            </w:r>
            <w:r w:rsidR="00C1238A">
              <w:t xml:space="preserve">              </w:t>
            </w:r>
          </w:p>
          <w:p w:rsidR="00725AF1" w:rsidRPr="00375BDB" w:rsidRDefault="00C1238A" w:rsidP="0008046A">
            <w:r>
              <w:t xml:space="preserve">            </w:t>
            </w:r>
            <w:r w:rsidR="00F80F28" w:rsidRPr="00375BDB">
              <w:t xml:space="preserve">Số: </w:t>
            </w:r>
            <w:r w:rsidR="00C33873">
              <w:t xml:space="preserve">     </w:t>
            </w:r>
            <w:r w:rsidR="00517930" w:rsidRPr="00375BDB">
              <w:t>/</w:t>
            </w:r>
            <w:proofErr w:type="gramStart"/>
            <w:r>
              <w:t>BC.THPVĐ</w:t>
            </w:r>
            <w:proofErr w:type="gramEnd"/>
          </w:p>
          <w:p w:rsidR="00725AF1" w:rsidRDefault="001A0701" w:rsidP="00A75EFD">
            <w:pPr>
              <w:tabs>
                <w:tab w:val="center" w:pos="1701"/>
              </w:tabs>
              <w:ind w:left="-709"/>
              <w:rPr>
                <w:sz w:val="26"/>
                <w:szCs w:val="26"/>
              </w:rPr>
            </w:pPr>
            <w:r w:rsidRPr="00BE063C">
              <w:t xml:space="preserve">V/v </w:t>
            </w:r>
            <w:r>
              <w:t xml:space="preserve">t     </w:t>
            </w:r>
          </w:p>
        </w:tc>
        <w:tc>
          <w:tcPr>
            <w:tcW w:w="5779" w:type="dxa"/>
          </w:tcPr>
          <w:p w:rsidR="00725AF1" w:rsidRDefault="00DE4DE8">
            <w:pPr>
              <w:jc w:val="center"/>
              <w:rPr>
                <w:b/>
                <w:sz w:val="26"/>
                <w:szCs w:val="26"/>
              </w:rPr>
            </w:pPr>
            <w:r>
              <w:rPr>
                <w:b/>
                <w:sz w:val="26"/>
                <w:szCs w:val="26"/>
              </w:rPr>
              <w:t>CỘNG HÒA XÃ HỘI CHỦ NGHĨA VIỆT NAM</w:t>
            </w:r>
          </w:p>
          <w:p w:rsidR="00725AF1" w:rsidRDefault="00DE4DE8">
            <w:pPr>
              <w:jc w:val="center"/>
              <w:rPr>
                <w:b/>
                <w:szCs w:val="26"/>
              </w:rPr>
            </w:pPr>
            <w:r>
              <w:rPr>
                <w:b/>
                <w:szCs w:val="26"/>
              </w:rPr>
              <w:t>Độc lập - Tự do - Hạnh phúc</w:t>
            </w:r>
          </w:p>
          <w:p w:rsidR="00725AF1" w:rsidRDefault="00142F6B">
            <w:pPr>
              <w:jc w:val="center"/>
              <w:rPr>
                <w:b/>
                <w:szCs w:val="26"/>
              </w:rPr>
            </w:pPr>
            <w:r>
              <w:rPr>
                <w:b/>
                <w:noProof/>
                <w:szCs w:val="26"/>
              </w:rPr>
              <w:pict>
                <v:shape id="_x0000_s1030" type="#_x0000_t32" style="position:absolute;left:0;text-align:left;margin-left:56.65pt;margin-top:3.6pt;width:168.05pt;height:0;z-index:251662336" o:connectortype="straight"/>
              </w:pict>
            </w:r>
            <w:r>
              <w:rPr>
                <w:b/>
                <w:noProof/>
                <w:szCs w:val="26"/>
              </w:rPr>
              <w:pict>
                <v:shape id="shape 1" o:spid="_x0000_s1026" style="position:absolute;left:0;text-align:left;margin-left:52.8pt;margin-top:3.6pt;width:171.9pt;height:0;z-index:251660288" coordsize="100000,100000" o:spt="100" adj="0,,0" path="" strokecolor="#4579b8">
                  <v:stroke joinstyle="round"/>
                  <v:formulas/>
                  <v:path o:connecttype="segments" textboxrect="0,0,0,0"/>
                </v:shape>
              </w:pict>
            </w:r>
          </w:p>
          <w:p w:rsidR="00725AF1" w:rsidRDefault="00A2178F" w:rsidP="00375BDB">
            <w:pPr>
              <w:jc w:val="center"/>
            </w:pPr>
            <w:r>
              <w:rPr>
                <w:i/>
              </w:rPr>
              <w:t xml:space="preserve">Phước Vĩnh Đông, </w:t>
            </w:r>
            <w:r w:rsidR="00DE4DE8">
              <w:rPr>
                <w:i/>
              </w:rPr>
              <w:t>ngà</w:t>
            </w:r>
            <w:r w:rsidR="008127DD">
              <w:rPr>
                <w:i/>
              </w:rPr>
              <w:t>y</w:t>
            </w:r>
            <w:r w:rsidR="00DE4DE8">
              <w:rPr>
                <w:i/>
              </w:rPr>
              <w:t xml:space="preserve"> </w:t>
            </w:r>
            <w:r w:rsidR="00C33873">
              <w:rPr>
                <w:i/>
              </w:rPr>
              <w:t>3</w:t>
            </w:r>
            <w:r w:rsidR="00DE4DE8">
              <w:rPr>
                <w:i/>
              </w:rPr>
              <w:t xml:space="preserve"> tháng </w:t>
            </w:r>
            <w:r w:rsidR="00C33873">
              <w:rPr>
                <w:i/>
              </w:rPr>
              <w:t>3</w:t>
            </w:r>
            <w:r w:rsidR="00DE4DE8">
              <w:rPr>
                <w:i/>
              </w:rPr>
              <w:t xml:space="preserve"> năm 202</w:t>
            </w:r>
            <w:r w:rsidR="008127DD">
              <w:rPr>
                <w:i/>
              </w:rPr>
              <w:t>3</w:t>
            </w:r>
          </w:p>
        </w:tc>
      </w:tr>
    </w:tbl>
    <w:p w:rsidR="00980D7E" w:rsidRDefault="00024679" w:rsidP="00024679">
      <w:pPr>
        <w:spacing w:line="288" w:lineRule="auto"/>
        <w:ind w:left="720" w:firstLine="720"/>
        <w:jc w:val="center"/>
        <w:rPr>
          <w:b/>
        </w:rPr>
      </w:pPr>
      <w:r>
        <w:rPr>
          <w:b/>
        </w:rPr>
        <w:t xml:space="preserve">BÁO CÁO </w:t>
      </w:r>
    </w:p>
    <w:p w:rsidR="00A75EFD" w:rsidRPr="00024679" w:rsidRDefault="00980D7E" w:rsidP="00024679">
      <w:pPr>
        <w:spacing w:line="288" w:lineRule="auto"/>
        <w:ind w:left="720" w:firstLine="720"/>
        <w:jc w:val="center"/>
        <w:rPr>
          <w:b/>
        </w:rPr>
      </w:pPr>
      <w:r>
        <w:rPr>
          <w:b/>
        </w:rPr>
        <w:t xml:space="preserve">Về việc đề xuất lựa chọn sách giáo khoa lớp </w:t>
      </w:r>
      <w:r w:rsidR="00C33873">
        <w:rPr>
          <w:b/>
        </w:rPr>
        <w:t>4</w:t>
      </w:r>
      <w:r>
        <w:rPr>
          <w:b/>
        </w:rPr>
        <w:t xml:space="preserve"> chương trình GDPT 2018 năm học 20</w:t>
      </w:r>
      <w:r w:rsidR="008127DD">
        <w:rPr>
          <w:b/>
        </w:rPr>
        <w:t>23</w:t>
      </w:r>
      <w:r>
        <w:rPr>
          <w:b/>
        </w:rPr>
        <w:t>-202</w:t>
      </w:r>
      <w:r w:rsidR="008127DD">
        <w:rPr>
          <w:b/>
        </w:rPr>
        <w:t>4</w:t>
      </w:r>
    </w:p>
    <w:p w:rsidR="00024679" w:rsidRDefault="00120F4A" w:rsidP="00024679">
      <w:pPr>
        <w:shd w:val="clear" w:color="auto" w:fill="FFFFFF"/>
        <w:spacing w:before="120" w:line="276" w:lineRule="auto"/>
        <w:ind w:firstLine="720"/>
        <w:jc w:val="both"/>
        <w:rPr>
          <w:b/>
        </w:rPr>
      </w:pPr>
      <w:r>
        <w:rPr>
          <w:b/>
        </w:rPr>
        <w:t xml:space="preserve">I. </w:t>
      </w:r>
      <w:r w:rsidR="007602DA">
        <w:rPr>
          <w:b/>
        </w:rPr>
        <w:t>Đặc điểm tình hình:</w:t>
      </w:r>
    </w:p>
    <w:p w:rsidR="00120F4A" w:rsidRDefault="00120F4A" w:rsidP="00024679">
      <w:pPr>
        <w:shd w:val="clear" w:color="auto" w:fill="FFFFFF"/>
        <w:spacing w:before="120" w:line="276" w:lineRule="auto"/>
        <w:ind w:firstLine="720"/>
        <w:jc w:val="both"/>
        <w:rPr>
          <w:b/>
        </w:rPr>
      </w:pPr>
      <w:r>
        <w:rPr>
          <w:b/>
        </w:rPr>
        <w:t>1.Những thuận lợi:</w:t>
      </w:r>
    </w:p>
    <w:p w:rsidR="006F0710" w:rsidRDefault="006F0710" w:rsidP="00024679">
      <w:pPr>
        <w:ind w:firstLine="720"/>
        <w:jc w:val="both"/>
      </w:pPr>
      <w:r>
        <w:t>Được sự quan tâm của các cấp lãnh đạo</w:t>
      </w:r>
      <w:r w:rsidR="004D02ED">
        <w:t xml:space="preserve"> </w:t>
      </w:r>
      <w:r w:rsidR="00754AA0">
        <w:t xml:space="preserve">nên việc triển khai cũng như xây dựng kế hoạch chọn </w:t>
      </w:r>
      <w:proofErr w:type="gramStart"/>
      <w:r w:rsidR="00754AA0">
        <w:t>sách</w:t>
      </w:r>
      <w:r w:rsidR="008E4E94">
        <w:t xml:space="preserve"> </w:t>
      </w:r>
      <w:r w:rsidR="00754AA0">
        <w:t xml:space="preserve"> giáo</w:t>
      </w:r>
      <w:proofErr w:type="gramEnd"/>
      <w:r w:rsidR="00754AA0">
        <w:t xml:space="preserve"> khoa</w:t>
      </w:r>
      <w:r w:rsidR="003B5CE5">
        <w:t xml:space="preserve"> lớp </w:t>
      </w:r>
      <w:r w:rsidR="001D7137">
        <w:t>4</w:t>
      </w:r>
      <w:r w:rsidR="003B5CE5">
        <w:t xml:space="preserve"> đúng theo thời gian quy định.</w:t>
      </w:r>
    </w:p>
    <w:p w:rsidR="003B5CE5" w:rsidRDefault="001D7137" w:rsidP="00024679">
      <w:pPr>
        <w:ind w:firstLine="720"/>
        <w:jc w:val="both"/>
      </w:pPr>
      <w:r>
        <w:t>GV trong nhà trường nghiên cứu đề xuất</w:t>
      </w:r>
      <w:r w:rsidR="003B5CE5">
        <w:t xml:space="preserve"> lựa chọn sách giáo khoa lớp </w:t>
      </w:r>
      <w:r>
        <w:t>4</w:t>
      </w:r>
      <w:r w:rsidR="003B5CE5">
        <w:t xml:space="preserve"> thực hiện một cách nghiêm túc có trách nhiệm.</w:t>
      </w:r>
    </w:p>
    <w:p w:rsidR="00713387" w:rsidRDefault="00713387" w:rsidP="00024679">
      <w:pPr>
        <w:ind w:firstLine="720"/>
        <w:jc w:val="both"/>
        <w:rPr>
          <w:b/>
        </w:rPr>
      </w:pPr>
      <w:r w:rsidRPr="00713387">
        <w:rPr>
          <w:b/>
        </w:rPr>
        <w:t xml:space="preserve">2.Khó </w:t>
      </w:r>
      <w:proofErr w:type="gramStart"/>
      <w:r w:rsidRPr="00713387">
        <w:rPr>
          <w:b/>
        </w:rPr>
        <w:t>khăn:</w:t>
      </w:r>
      <w:r w:rsidR="006446CC">
        <w:rPr>
          <w:b/>
        </w:rPr>
        <w:t>không</w:t>
      </w:r>
      <w:proofErr w:type="gramEnd"/>
      <w:r w:rsidR="006446CC">
        <w:rPr>
          <w:b/>
        </w:rPr>
        <w:t xml:space="preserve"> có</w:t>
      </w:r>
    </w:p>
    <w:p w:rsidR="00024679" w:rsidRDefault="00024679" w:rsidP="00024679">
      <w:pPr>
        <w:shd w:val="clear" w:color="auto" w:fill="FFFFFF"/>
        <w:spacing w:before="120" w:line="276" w:lineRule="auto"/>
        <w:ind w:firstLine="720"/>
        <w:jc w:val="both"/>
        <w:rPr>
          <w:b/>
        </w:rPr>
      </w:pPr>
      <w:r>
        <w:rPr>
          <w:b/>
        </w:rPr>
        <w:t xml:space="preserve">II. Nội </w:t>
      </w:r>
      <w:proofErr w:type="gramStart"/>
      <w:r>
        <w:rPr>
          <w:b/>
        </w:rPr>
        <w:t>dung</w:t>
      </w:r>
      <w:r w:rsidR="0016636E">
        <w:rPr>
          <w:b/>
        </w:rPr>
        <w:t xml:space="preserve"> :</w:t>
      </w:r>
      <w:proofErr w:type="gramEnd"/>
    </w:p>
    <w:p w:rsidR="0016636E" w:rsidRDefault="0016636E" w:rsidP="00024679">
      <w:pPr>
        <w:shd w:val="clear" w:color="auto" w:fill="FFFFFF"/>
        <w:spacing w:before="120" w:line="276" w:lineRule="auto"/>
        <w:ind w:firstLine="720"/>
        <w:jc w:val="both"/>
        <w:rPr>
          <w:b/>
        </w:rPr>
      </w:pPr>
      <w:r>
        <w:rPr>
          <w:b/>
        </w:rPr>
        <w:t xml:space="preserve">a) Nhà trường đã triển khai các công văn chọn SGK lớp </w:t>
      </w:r>
      <w:r w:rsidR="00C33873">
        <w:rPr>
          <w:b/>
        </w:rPr>
        <w:t>4</w:t>
      </w:r>
      <w:r>
        <w:rPr>
          <w:b/>
        </w:rPr>
        <w:t xml:space="preserve"> năm học 2023-2024.</w:t>
      </w:r>
    </w:p>
    <w:p w:rsidR="0016636E" w:rsidRPr="008127DD" w:rsidRDefault="0016636E" w:rsidP="0016636E">
      <w:pPr>
        <w:widowControl w:val="0"/>
        <w:spacing w:after="60" w:line="276" w:lineRule="auto"/>
        <w:ind w:firstLine="720"/>
        <w:jc w:val="both"/>
        <w:rPr>
          <w:color w:val="auto"/>
          <w:lang w:val="es-BO" w:bidi="en-US"/>
        </w:rPr>
      </w:pPr>
      <w:r w:rsidRPr="008127DD">
        <w:rPr>
          <w:color w:val="auto"/>
          <w:lang w:val="es-BO" w:bidi="en-US"/>
        </w:rPr>
        <w:t>- Thông tư số 25/2020/TT-BGDĐT ngày 26/8/2020 của Bộ Giáo dục và Đào tạo về việc Quy định việc lựa chọn sách giáo khoa trong cơ sở giáo dục phổ thông;</w:t>
      </w:r>
    </w:p>
    <w:p w:rsidR="0016636E" w:rsidRPr="008127DD" w:rsidRDefault="0016636E" w:rsidP="0016636E">
      <w:pPr>
        <w:widowControl w:val="0"/>
        <w:spacing w:after="60" w:line="276" w:lineRule="auto"/>
        <w:ind w:firstLine="720"/>
        <w:jc w:val="both"/>
        <w:rPr>
          <w:color w:val="auto"/>
          <w:lang w:val="es-BO" w:bidi="en-US"/>
        </w:rPr>
      </w:pPr>
      <w:r w:rsidRPr="008127DD">
        <w:rPr>
          <w:color w:val="auto"/>
          <w:lang w:val="es-BO" w:bidi="en-US"/>
        </w:rPr>
        <w:t>- Quyết định số 4</w:t>
      </w:r>
      <w:r w:rsidR="00C33873">
        <w:rPr>
          <w:color w:val="auto"/>
          <w:lang w:val="es-BO" w:bidi="en-US"/>
        </w:rPr>
        <w:t>434</w:t>
      </w:r>
      <w:r w:rsidRPr="008127DD">
        <w:rPr>
          <w:color w:val="auto"/>
          <w:lang w:val="es-BO" w:bidi="en-US"/>
        </w:rPr>
        <w:t>/QĐ-BGDĐT ngày 21/1</w:t>
      </w:r>
      <w:r w:rsidR="00C33873">
        <w:rPr>
          <w:color w:val="auto"/>
          <w:lang w:val="es-BO" w:bidi="en-US"/>
        </w:rPr>
        <w:t>2</w:t>
      </w:r>
      <w:r w:rsidRPr="008127DD">
        <w:rPr>
          <w:color w:val="auto"/>
          <w:lang w:val="es-BO" w:bidi="en-US"/>
        </w:rPr>
        <w:t>/20</w:t>
      </w:r>
      <w:r w:rsidR="00C33873">
        <w:rPr>
          <w:color w:val="auto"/>
          <w:lang w:val="es-BO" w:bidi="en-US"/>
        </w:rPr>
        <w:t>22</w:t>
      </w:r>
      <w:r w:rsidRPr="008127DD">
        <w:rPr>
          <w:color w:val="auto"/>
          <w:lang w:val="es-BO" w:bidi="en-US"/>
        </w:rPr>
        <w:t xml:space="preserve"> của Bộ Giáo dục và Đào tạo Phê duyệt Danh mục sách giáo khoa lớp </w:t>
      </w:r>
      <w:bookmarkStart w:id="0" w:name="_Hlk128664575"/>
      <w:r w:rsidR="00C33873">
        <w:rPr>
          <w:color w:val="auto"/>
          <w:lang w:val="es-BO" w:bidi="en-US"/>
        </w:rPr>
        <w:t>4</w:t>
      </w:r>
      <w:r w:rsidRPr="008127DD">
        <w:rPr>
          <w:color w:val="auto"/>
          <w:lang w:val="es-BO" w:bidi="en-US"/>
        </w:rPr>
        <w:t xml:space="preserve"> sử dụng trong cơ sở giáo dục phổ thông;</w:t>
      </w:r>
    </w:p>
    <w:bookmarkEnd w:id="0"/>
    <w:p w:rsidR="00C33873" w:rsidRPr="008127DD" w:rsidRDefault="0016636E" w:rsidP="00C33873">
      <w:pPr>
        <w:widowControl w:val="0"/>
        <w:spacing w:after="60" w:line="276" w:lineRule="auto"/>
        <w:ind w:firstLine="720"/>
        <w:jc w:val="both"/>
        <w:rPr>
          <w:color w:val="auto"/>
          <w:lang w:val="es-BO" w:bidi="en-US"/>
        </w:rPr>
      </w:pPr>
      <w:r w:rsidRPr="008127DD">
        <w:rPr>
          <w:color w:val="auto"/>
          <w:lang w:val="es-BO" w:bidi="en-US"/>
        </w:rPr>
        <w:t xml:space="preserve">- Quyết định số </w:t>
      </w:r>
      <w:r w:rsidR="00C33873">
        <w:rPr>
          <w:color w:val="auto"/>
          <w:lang w:val="es-BO" w:bidi="en-US"/>
        </w:rPr>
        <w:t>45</w:t>
      </w:r>
      <w:r w:rsidRPr="008127DD">
        <w:rPr>
          <w:color w:val="auto"/>
          <w:lang w:val="es-BO" w:bidi="en-US"/>
        </w:rPr>
        <w:t xml:space="preserve">/QĐ-BGDĐT ngày </w:t>
      </w:r>
      <w:r w:rsidR="00C33873">
        <w:rPr>
          <w:color w:val="auto"/>
          <w:lang w:val="es-BO" w:bidi="en-US"/>
        </w:rPr>
        <w:t>9</w:t>
      </w:r>
      <w:r w:rsidRPr="008127DD">
        <w:rPr>
          <w:color w:val="auto"/>
          <w:lang w:val="es-BO" w:bidi="en-US"/>
        </w:rPr>
        <w:t>/01/202</w:t>
      </w:r>
      <w:r w:rsidR="00C33873">
        <w:rPr>
          <w:color w:val="auto"/>
          <w:lang w:val="es-BO" w:bidi="en-US"/>
        </w:rPr>
        <w:t>3</w:t>
      </w:r>
      <w:r w:rsidRPr="008127DD">
        <w:rPr>
          <w:color w:val="auto"/>
          <w:lang w:val="es-BO" w:bidi="en-US"/>
        </w:rPr>
        <w:t xml:space="preserve"> của Bộ Giáo dục và Đào tạo Phê duyệt Danh mục sách giáo khoa lớp </w:t>
      </w:r>
      <w:r w:rsidR="00C33873">
        <w:rPr>
          <w:color w:val="auto"/>
          <w:lang w:val="es-BO" w:bidi="en-US"/>
        </w:rPr>
        <w:t>4</w:t>
      </w:r>
      <w:r w:rsidR="00C33873" w:rsidRPr="008127DD">
        <w:rPr>
          <w:color w:val="auto"/>
          <w:lang w:val="es-BO" w:bidi="en-US"/>
        </w:rPr>
        <w:t xml:space="preserve"> sử dụng trong cơ sở giáo dục phổ thông;</w:t>
      </w:r>
    </w:p>
    <w:p w:rsidR="0016636E" w:rsidRPr="008127DD" w:rsidRDefault="0016636E" w:rsidP="0016636E">
      <w:pPr>
        <w:widowControl w:val="0"/>
        <w:spacing w:after="60" w:line="276" w:lineRule="auto"/>
        <w:ind w:firstLine="720"/>
        <w:jc w:val="both"/>
        <w:rPr>
          <w:color w:val="auto"/>
          <w:lang w:val="es-BO" w:bidi="en-US"/>
        </w:rPr>
      </w:pPr>
      <w:r w:rsidRPr="008127DD">
        <w:rPr>
          <w:color w:val="auto"/>
          <w:lang w:val="es-BO" w:bidi="en-US"/>
        </w:rPr>
        <w:t>- Quyết định số 5</w:t>
      </w:r>
      <w:r w:rsidR="00C33873">
        <w:rPr>
          <w:color w:val="auto"/>
          <w:lang w:val="es-BO" w:bidi="en-US"/>
        </w:rPr>
        <w:t>06</w:t>
      </w:r>
      <w:r w:rsidRPr="008127DD">
        <w:rPr>
          <w:color w:val="auto"/>
          <w:lang w:val="es-BO" w:bidi="en-US"/>
        </w:rPr>
        <w:t xml:space="preserve">/QĐ-BGDĐT ngày </w:t>
      </w:r>
      <w:r w:rsidR="00C33873">
        <w:rPr>
          <w:color w:val="auto"/>
          <w:lang w:val="es-BO" w:bidi="en-US"/>
        </w:rPr>
        <w:t>16</w:t>
      </w:r>
      <w:r w:rsidRPr="008127DD">
        <w:rPr>
          <w:color w:val="auto"/>
          <w:lang w:val="es-BO" w:bidi="en-US"/>
        </w:rPr>
        <w:t>/02/202</w:t>
      </w:r>
      <w:r w:rsidR="00C33873">
        <w:rPr>
          <w:color w:val="auto"/>
          <w:lang w:val="es-BO" w:bidi="en-US"/>
        </w:rPr>
        <w:t>3</w:t>
      </w:r>
      <w:r w:rsidRPr="008127DD">
        <w:rPr>
          <w:color w:val="auto"/>
          <w:lang w:val="es-BO" w:bidi="en-US"/>
        </w:rPr>
        <w:t xml:space="preserve"> của Bộ Giáo dục và Đào tạo Phê duyệt Danh mục sách giáo khoa lớp </w:t>
      </w:r>
      <w:r w:rsidR="00C33873">
        <w:rPr>
          <w:color w:val="auto"/>
          <w:lang w:val="es-BO" w:bidi="en-US"/>
        </w:rPr>
        <w:t>4 và sách giáo khoa môn ngoại ngữ 1</w:t>
      </w:r>
      <w:r w:rsidRPr="008127DD">
        <w:rPr>
          <w:color w:val="auto"/>
          <w:lang w:val="es-BO" w:bidi="en-US"/>
        </w:rPr>
        <w:t xml:space="preserve"> sử dụng trong cơ sở giáo dục phổ thông;</w:t>
      </w:r>
    </w:p>
    <w:p w:rsidR="0016636E" w:rsidRPr="008127DD" w:rsidRDefault="0016636E" w:rsidP="0016636E">
      <w:pPr>
        <w:widowControl w:val="0"/>
        <w:spacing w:after="60" w:line="276" w:lineRule="auto"/>
        <w:ind w:firstLine="720"/>
        <w:jc w:val="both"/>
        <w:rPr>
          <w:color w:val="auto"/>
          <w:lang w:val="es-BO" w:bidi="en-US"/>
        </w:rPr>
      </w:pPr>
      <w:r w:rsidRPr="008127DD">
        <w:rPr>
          <w:color w:val="auto"/>
          <w:lang w:val="es-BO" w:bidi="en-US"/>
        </w:rPr>
        <w:t>- Quyết định số 2135/QĐ-UBND ngày 17/3/2021 của UBND tỉnh Long An ban hành Tiêu chí lựa chon sách giáo khoa sử dụng trong cơ sở giáo dục phổ thông trên địa bàn tỉnh Long An;</w:t>
      </w:r>
    </w:p>
    <w:p w:rsidR="0016636E" w:rsidRDefault="0016636E" w:rsidP="0016636E">
      <w:pPr>
        <w:widowControl w:val="0"/>
        <w:tabs>
          <w:tab w:val="left" w:pos="567"/>
        </w:tabs>
        <w:spacing w:after="60" w:line="276" w:lineRule="auto"/>
        <w:ind w:firstLine="600"/>
        <w:jc w:val="both"/>
        <w:rPr>
          <w:color w:val="auto"/>
          <w:lang w:bidi="en-US"/>
        </w:rPr>
      </w:pPr>
      <w:r w:rsidRPr="008127DD">
        <w:rPr>
          <w:color w:val="auto"/>
          <w:lang w:bidi="en-US"/>
        </w:rPr>
        <w:t xml:space="preserve">- Kế hoạch số </w:t>
      </w:r>
      <w:r w:rsidR="00C33873">
        <w:rPr>
          <w:color w:val="auto"/>
          <w:lang w:bidi="en-US"/>
        </w:rPr>
        <w:t>289</w:t>
      </w:r>
      <w:r w:rsidRPr="008127DD">
        <w:rPr>
          <w:color w:val="auto"/>
          <w:lang w:bidi="en-US"/>
        </w:rPr>
        <w:t xml:space="preserve">/KH-SGDĐT ngày </w:t>
      </w:r>
      <w:r w:rsidR="00C33873">
        <w:rPr>
          <w:color w:val="auto"/>
          <w:lang w:bidi="en-US"/>
        </w:rPr>
        <w:t>6</w:t>
      </w:r>
      <w:r w:rsidRPr="008127DD">
        <w:rPr>
          <w:color w:val="auto"/>
          <w:lang w:bidi="en-US"/>
        </w:rPr>
        <w:t xml:space="preserve">/2/2023 của Sở Giáo dục và Đào tạo Long An kế hoạch lựa </w:t>
      </w:r>
      <w:proofErr w:type="gramStart"/>
      <w:r w:rsidRPr="008127DD">
        <w:rPr>
          <w:color w:val="auto"/>
          <w:lang w:bidi="en-US"/>
        </w:rPr>
        <w:t>chọn  sách</w:t>
      </w:r>
      <w:proofErr w:type="gramEnd"/>
      <w:r w:rsidRPr="008127DD">
        <w:rPr>
          <w:color w:val="auto"/>
          <w:lang w:bidi="en-US"/>
        </w:rPr>
        <w:t xml:space="preserve"> giáo khoa lớp </w:t>
      </w:r>
      <w:r w:rsidR="00C33873">
        <w:rPr>
          <w:color w:val="auto"/>
          <w:lang w:bidi="en-US"/>
        </w:rPr>
        <w:t>4</w:t>
      </w:r>
      <w:r w:rsidRPr="008127DD">
        <w:rPr>
          <w:color w:val="auto"/>
          <w:lang w:bidi="en-US"/>
        </w:rPr>
        <w:t xml:space="preserve"> năm học 2023-2024 trên địa bàn tỉnh Long An;</w:t>
      </w:r>
    </w:p>
    <w:p w:rsidR="0016636E" w:rsidRPr="008127DD" w:rsidRDefault="0016636E" w:rsidP="0016636E">
      <w:pPr>
        <w:widowControl w:val="0"/>
        <w:tabs>
          <w:tab w:val="left" w:pos="567"/>
        </w:tabs>
        <w:spacing w:after="60" w:line="276" w:lineRule="auto"/>
        <w:ind w:firstLine="600"/>
        <w:jc w:val="both"/>
        <w:rPr>
          <w:color w:val="auto"/>
          <w:lang w:bidi="en-US"/>
        </w:rPr>
      </w:pPr>
      <w:r w:rsidRPr="008127DD">
        <w:rPr>
          <w:color w:val="auto"/>
          <w:lang w:bidi="en-US"/>
        </w:rPr>
        <w:t xml:space="preserve">- Kế hoạch số </w:t>
      </w:r>
      <w:r w:rsidR="00C33873">
        <w:rPr>
          <w:color w:val="auto"/>
          <w:lang w:bidi="en-US"/>
        </w:rPr>
        <w:t>219</w:t>
      </w:r>
      <w:r w:rsidRPr="008127DD">
        <w:rPr>
          <w:color w:val="auto"/>
          <w:lang w:bidi="en-US"/>
        </w:rPr>
        <w:t>/KH-PGDĐT ngày 0</w:t>
      </w:r>
      <w:r w:rsidR="00C33873">
        <w:rPr>
          <w:color w:val="auto"/>
          <w:lang w:bidi="en-US"/>
        </w:rPr>
        <w:t>8</w:t>
      </w:r>
      <w:r w:rsidRPr="008127DD">
        <w:rPr>
          <w:color w:val="auto"/>
          <w:lang w:bidi="en-US"/>
        </w:rPr>
        <w:t xml:space="preserve">/2/2023 của Phòng Giáo dục và Đào tạo Cần Giuộc về việc tổ chức nghiên cứu sách giáo khoa và tổ chức láy ý kiến đề xuất lựa </w:t>
      </w:r>
      <w:proofErr w:type="gramStart"/>
      <w:r w:rsidRPr="008127DD">
        <w:rPr>
          <w:color w:val="auto"/>
          <w:lang w:bidi="en-US"/>
        </w:rPr>
        <w:t>chọn  sách</w:t>
      </w:r>
      <w:proofErr w:type="gramEnd"/>
      <w:r w:rsidRPr="008127DD">
        <w:rPr>
          <w:color w:val="auto"/>
          <w:lang w:bidi="en-US"/>
        </w:rPr>
        <w:t xml:space="preserve"> giáo khoa lớp </w:t>
      </w:r>
      <w:r w:rsidR="00C33873">
        <w:rPr>
          <w:color w:val="auto"/>
          <w:lang w:bidi="en-US"/>
        </w:rPr>
        <w:t>4</w:t>
      </w:r>
      <w:r w:rsidRPr="008127DD">
        <w:rPr>
          <w:color w:val="auto"/>
          <w:lang w:bidi="en-US"/>
        </w:rPr>
        <w:t xml:space="preserve"> năm học 2023-2024;</w:t>
      </w:r>
    </w:p>
    <w:p w:rsidR="0016636E" w:rsidRPr="008127DD" w:rsidRDefault="0016636E" w:rsidP="0016636E">
      <w:pPr>
        <w:spacing w:line="288" w:lineRule="auto"/>
        <w:ind w:firstLine="720"/>
        <w:jc w:val="both"/>
        <w:rPr>
          <w:color w:val="auto"/>
        </w:rPr>
      </w:pPr>
      <w:r w:rsidRPr="008127DD">
        <w:rPr>
          <w:color w:val="auto"/>
        </w:rPr>
        <w:lastRenderedPageBreak/>
        <w:t>- Kế hoạch số</w:t>
      </w:r>
      <w:r>
        <w:rPr>
          <w:color w:val="auto"/>
        </w:rPr>
        <w:t xml:space="preserve"> </w:t>
      </w:r>
      <w:r w:rsidR="00FF4B80">
        <w:rPr>
          <w:color w:val="auto"/>
        </w:rPr>
        <w:t>30</w:t>
      </w:r>
      <w:r>
        <w:rPr>
          <w:color w:val="auto"/>
        </w:rPr>
        <w:t xml:space="preserve"> </w:t>
      </w:r>
      <w:r w:rsidRPr="008127DD">
        <w:rPr>
          <w:color w:val="auto"/>
        </w:rPr>
        <w:t xml:space="preserve">/KH-THPVĐ ngày </w:t>
      </w:r>
      <w:r w:rsidR="00FF4B80">
        <w:rPr>
          <w:color w:val="auto"/>
        </w:rPr>
        <w:t>20</w:t>
      </w:r>
      <w:r w:rsidRPr="008127DD">
        <w:rPr>
          <w:color w:val="auto"/>
        </w:rPr>
        <w:t xml:space="preserve">/2/2023 của Trường Tiểu học Phước Vĩnh </w:t>
      </w:r>
      <w:proofErr w:type="gramStart"/>
      <w:r w:rsidRPr="008127DD">
        <w:rPr>
          <w:color w:val="auto"/>
        </w:rPr>
        <w:t>Đông  về</w:t>
      </w:r>
      <w:proofErr w:type="gramEnd"/>
      <w:r w:rsidRPr="008127DD">
        <w:rPr>
          <w:color w:val="auto"/>
        </w:rPr>
        <w:t xml:space="preserve"> việc tổ chức nghiên cứu đọc và lấy ý kiến đề xuất lựa chọn sách giáo khoa</w:t>
      </w:r>
      <w:r>
        <w:rPr>
          <w:color w:val="auto"/>
        </w:rPr>
        <w:t xml:space="preserve"> lớp </w:t>
      </w:r>
      <w:r w:rsidR="00FF4B80">
        <w:rPr>
          <w:color w:val="auto"/>
        </w:rPr>
        <w:t>4</w:t>
      </w:r>
      <w:r w:rsidRPr="008127DD">
        <w:rPr>
          <w:color w:val="auto"/>
        </w:rPr>
        <w:t xml:space="preserve"> năm học 2023-2024.</w:t>
      </w:r>
    </w:p>
    <w:p w:rsidR="003757B2" w:rsidRPr="003757B2" w:rsidRDefault="0016636E" w:rsidP="003757B2">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eastAsia="Calibri"/>
          <w:b/>
          <w:color w:val="auto"/>
          <w:spacing w:val="-2"/>
        </w:rPr>
      </w:pPr>
      <w:r w:rsidRPr="0016636E">
        <w:rPr>
          <w:rFonts w:eastAsia="Calibri"/>
          <w:b/>
          <w:color w:val="auto"/>
          <w:spacing w:val="-2"/>
        </w:rPr>
        <w:t>b</w:t>
      </w:r>
      <w:r w:rsidR="003757B2" w:rsidRPr="003757B2">
        <w:rPr>
          <w:rFonts w:eastAsia="Calibri"/>
          <w:b/>
          <w:color w:val="auto"/>
          <w:spacing w:val="-2"/>
        </w:rPr>
        <w:t>) Việc cung cấp sách giáo khoa cho GV nghiên cứu.</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eastAsia="Calibri"/>
          <w:color w:val="auto"/>
          <w:spacing w:val="-2"/>
        </w:rPr>
      </w:pPr>
      <w:r w:rsidRPr="003757B2">
        <w:rPr>
          <w:rFonts w:eastAsia="Calibri"/>
          <w:color w:val="auto"/>
          <w:spacing w:val="-2"/>
        </w:rPr>
        <w:t xml:space="preserve">* Ưu điểm: </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eastAsia="Calibri"/>
          <w:color w:val="auto"/>
          <w:spacing w:val="-2"/>
        </w:rPr>
      </w:pPr>
      <w:r w:rsidRPr="003757B2">
        <w:rPr>
          <w:rFonts w:eastAsia="Calibri"/>
          <w:color w:val="auto"/>
          <w:spacing w:val="-2"/>
        </w:rPr>
        <w:t xml:space="preserve">Giáo viên có sách giáo khoa phục vụ cho việc nghiên cứu sách giáo khoa lớp </w:t>
      </w:r>
      <w:r w:rsidR="0016636E">
        <w:rPr>
          <w:rFonts w:eastAsia="Calibri"/>
          <w:color w:val="auto"/>
          <w:spacing w:val="-2"/>
        </w:rPr>
        <w:t>1 năm học 2023-2024.</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eastAsia="Calibri"/>
          <w:color w:val="auto"/>
          <w:spacing w:val="-2"/>
        </w:rPr>
      </w:pPr>
      <w:r w:rsidRPr="003757B2">
        <w:rPr>
          <w:rFonts w:eastAsia="Calibri"/>
          <w:color w:val="auto"/>
          <w:spacing w:val="-2"/>
        </w:rPr>
        <w:t>Nhà trường tổ chức nghiên cứu, thảo luận và đánh giá ưu điểm, hạn chế cho các đầu sách giáo khoa.</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eastAsia="Calibri"/>
          <w:color w:val="auto"/>
          <w:spacing w:val="-2"/>
        </w:rPr>
      </w:pPr>
      <w:r w:rsidRPr="003757B2">
        <w:rPr>
          <w:rFonts w:eastAsia="Calibri"/>
          <w:color w:val="auto"/>
          <w:spacing w:val="-2"/>
        </w:rPr>
        <w:t>c) Việc bỏ phiếu lựa chọn SGK tại tổ/nhóm chuyên môn và báo cáo người đứng đầu cơ sở giáo dục phổ thông danh mục sách giáo khoa được lựa chọn.</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720"/>
        </w:tabs>
        <w:jc w:val="both"/>
        <w:rPr>
          <w:rFonts w:eastAsia="Calibri"/>
          <w:color w:val="auto"/>
        </w:rPr>
      </w:pPr>
      <w:r w:rsidRPr="003757B2">
        <w:rPr>
          <w:rFonts w:eastAsia="Calibri"/>
          <w:color w:val="auto"/>
        </w:rPr>
        <w:t xml:space="preserve">        </w:t>
      </w:r>
      <w:r w:rsidRPr="003757B2">
        <w:rPr>
          <w:rFonts w:eastAsia="Calibri"/>
          <w:color w:val="auto"/>
        </w:rPr>
        <w:tab/>
        <w:t>Tổ chức triển khai lựa chọn SGK theo đúng quy trình hướng dẫn tại tổ, nhóm chuyên môn của các môn Tiếng việt; Toán; Đạo đức;</w:t>
      </w:r>
      <w:r w:rsidR="00186311">
        <w:rPr>
          <w:rFonts w:eastAsia="Calibri"/>
          <w:color w:val="auto"/>
        </w:rPr>
        <w:t xml:space="preserve"> khoa học, lịch sử &amp; Địa lí</w:t>
      </w:r>
      <w:r w:rsidRPr="003757B2">
        <w:rPr>
          <w:rFonts w:eastAsia="Calibri"/>
          <w:color w:val="auto"/>
        </w:rPr>
        <w:t>; Hoạt động trải nghiệm; Đạo đức; Âm nhạc; Mĩ thuật; GDTC; Tiếng Anh</w:t>
      </w:r>
      <w:r w:rsidR="00186311">
        <w:rPr>
          <w:rFonts w:eastAsia="Calibri"/>
          <w:color w:val="auto"/>
        </w:rPr>
        <w:t>; Tin học; công nghệ.</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rPr>
        <w:tab/>
        <w:t xml:space="preserve">2. Cơ sở giáo dục phổ thông lựa chọn SGK (thành phần dự họp; công tác </w:t>
      </w:r>
      <w:r w:rsidRPr="003757B2">
        <w:rPr>
          <w:rFonts w:eastAsia="Calibri"/>
          <w:color w:val="auto"/>
          <w:spacing w:val="-4"/>
        </w:rPr>
        <w:t xml:space="preserve">thảo luận, đánh giá sách giáo khoa trên cơ sở </w:t>
      </w:r>
      <w:r w:rsidRPr="003757B2">
        <w:rPr>
          <w:rFonts w:eastAsia="Calibri"/>
          <w:color w:val="auto"/>
          <w:spacing w:val="-2"/>
          <w:lang w:eastAsia="vi-VN"/>
        </w:rPr>
        <w:t xml:space="preserve">danh mục sách giáo khoa </w:t>
      </w:r>
      <w:r w:rsidRPr="003757B2">
        <w:rPr>
          <w:rFonts w:eastAsia="Calibri"/>
          <w:color w:val="auto"/>
          <w:spacing w:val="-4"/>
        </w:rPr>
        <w:t>do các tổ chuyên môn đề xuất</w:t>
      </w:r>
      <w:r w:rsidRPr="003757B2">
        <w:rPr>
          <w:rFonts w:eastAsia="Calibri"/>
          <w:color w:val="auto"/>
        </w:rPr>
        <w:t xml:space="preserve">; lựa chọn 01 (một) sách giáo khoa cho mỗi môn học; báo cáo Phòng Giáo dục và Đào tạo </w:t>
      </w:r>
      <w:r w:rsidRPr="003757B2">
        <w:rPr>
          <w:rFonts w:eastAsia="Calibri"/>
          <w:color w:val="auto"/>
          <w:spacing w:val="-2"/>
        </w:rPr>
        <w:t xml:space="preserve">danh mục sách giáo khoa do cơ sở giáo dục phổ thông đề xuất lựa chọn. </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spacing w:val="-2"/>
        </w:rPr>
        <w:t xml:space="preserve">Nhà trường thực hiện tốt việc lựa chọn sách giáo khoa, tham gia dự họp, thảo luận, đánh giá, đề xuất đúng thành phần của tổ lựa </w:t>
      </w:r>
      <w:proofErr w:type="gramStart"/>
      <w:r w:rsidRPr="003757B2">
        <w:rPr>
          <w:rFonts w:eastAsia="Calibri"/>
          <w:color w:val="auto"/>
          <w:spacing w:val="-2"/>
        </w:rPr>
        <w:t>chọn</w:t>
      </w:r>
      <w:r>
        <w:rPr>
          <w:rFonts w:eastAsia="Calibri"/>
          <w:color w:val="auto"/>
          <w:spacing w:val="-2"/>
        </w:rPr>
        <w:t xml:space="preserve"> </w:t>
      </w:r>
      <w:r w:rsidRPr="003757B2">
        <w:rPr>
          <w:rFonts w:eastAsia="Calibri"/>
          <w:color w:val="auto"/>
          <w:spacing w:val="-2"/>
        </w:rPr>
        <w:t xml:space="preserve"> sách</w:t>
      </w:r>
      <w:proofErr w:type="gramEnd"/>
      <w:r w:rsidRPr="003757B2">
        <w:rPr>
          <w:rFonts w:eastAsia="Calibri"/>
          <w:color w:val="auto"/>
          <w:spacing w:val="-2"/>
        </w:rPr>
        <w:t xml:space="preserve"> giáo khoa lớp </w:t>
      </w:r>
      <w:r w:rsidR="00186311">
        <w:rPr>
          <w:rFonts w:eastAsia="Calibri"/>
          <w:color w:val="auto"/>
          <w:spacing w:val="-2"/>
        </w:rPr>
        <w:t>4</w:t>
      </w:r>
      <w:r>
        <w:rPr>
          <w:rFonts w:eastAsia="Calibri"/>
          <w:color w:val="auto"/>
          <w:spacing w:val="-2"/>
        </w:rPr>
        <w:t>.</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spacing w:val="-2"/>
        </w:rPr>
        <w:t xml:space="preserve">Báo cáo đầy đủ, kịp thời các bảng tổng hợp, danh mục sách giáo khoa nhà trường đã tổ chức lựa chọn cho bộ sách giáo khoa lớp </w:t>
      </w:r>
      <w:r w:rsidR="00186311">
        <w:rPr>
          <w:rFonts w:eastAsia="Calibri"/>
          <w:color w:val="auto"/>
          <w:spacing w:val="-2"/>
        </w:rPr>
        <w:t>4</w:t>
      </w:r>
      <w:r w:rsidRPr="003757B2">
        <w:rPr>
          <w:rFonts w:eastAsia="Calibri"/>
          <w:color w:val="auto"/>
          <w:spacing w:val="-2"/>
        </w:rPr>
        <w:t xml:space="preserve"> về phòng Giáo dục và Đào tạo.</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spacing w:val="-2"/>
        </w:rPr>
        <w:tab/>
        <w:t>3. Danh mục sách giáo khoa đề xuất lựa chọn có chữ kí của người đứng đầu cơ sở giáo dục phổ thông và các tổ trưởng tổ chuyên môn.</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spacing w:val="-2"/>
        </w:rPr>
        <w:t xml:space="preserve">Thực hiện các phiếu lựa chọn, phiếu đánh giá, đề xuất các danh mục sách giáo khoa lớp </w:t>
      </w:r>
      <w:r w:rsidR="00186311">
        <w:rPr>
          <w:rFonts w:eastAsia="Calibri"/>
          <w:color w:val="auto"/>
          <w:spacing w:val="-2"/>
        </w:rPr>
        <w:t>4</w:t>
      </w:r>
      <w:r w:rsidRPr="003757B2">
        <w:rPr>
          <w:rFonts w:eastAsia="Calibri"/>
          <w:color w:val="auto"/>
          <w:spacing w:val="-2"/>
        </w:rPr>
        <w:t xml:space="preserve"> được tổ chức đúng quy trình, đầy đủ thành phần tham dự. Tham gia đóng góp ý kiến và lựa chọn. Có đầy đủ chữ kí của các thành viên tham gia và chữ kí của Tổ trưởng chuyên môn trong các loại hồ sơ lựa chọn sách giáo khoa lớp </w:t>
      </w:r>
      <w:r w:rsidR="00186311">
        <w:rPr>
          <w:rFonts w:eastAsia="Calibri"/>
          <w:color w:val="auto"/>
          <w:spacing w:val="-2"/>
        </w:rPr>
        <w:t>4</w:t>
      </w:r>
      <w:r>
        <w:rPr>
          <w:rFonts w:eastAsia="Calibri"/>
          <w:color w:val="auto"/>
          <w:spacing w:val="-2"/>
        </w:rPr>
        <w:t>.</w:t>
      </w:r>
    </w:p>
    <w:p w:rsidR="003757B2" w:rsidRPr="003757B2" w:rsidRDefault="003757B2" w:rsidP="003757B2">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eastAsia="Calibri"/>
          <w:color w:val="auto"/>
          <w:spacing w:val="-2"/>
        </w:rPr>
      </w:pPr>
      <w:r w:rsidRPr="003757B2">
        <w:rPr>
          <w:rFonts w:eastAsia="Calibri"/>
          <w:color w:val="auto"/>
          <w:spacing w:val="-2"/>
        </w:rPr>
        <w:t xml:space="preserve">4. Báo cáo kết quả lựa chọn SGK </w:t>
      </w:r>
      <w:r w:rsidR="00221F22">
        <w:rPr>
          <w:rFonts w:eastAsia="Calibri"/>
          <w:color w:val="auto"/>
          <w:spacing w:val="-2"/>
        </w:rPr>
        <w:t xml:space="preserve">lớp </w:t>
      </w:r>
      <w:r w:rsidR="00186311">
        <w:rPr>
          <w:rFonts w:eastAsia="Calibri"/>
          <w:color w:val="auto"/>
          <w:spacing w:val="-2"/>
        </w:rPr>
        <w:t xml:space="preserve">4 </w:t>
      </w:r>
      <w:r w:rsidR="00221F22">
        <w:rPr>
          <w:rFonts w:eastAsia="Calibri"/>
          <w:color w:val="auto"/>
          <w:spacing w:val="-2"/>
        </w:rPr>
        <w:t>năm học 2023-2024</w:t>
      </w:r>
    </w:p>
    <w:p w:rsidR="003757B2" w:rsidRDefault="003757B2"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r w:rsidRPr="003757B2">
        <w:rPr>
          <w:rFonts w:eastAsia="Calibri"/>
          <w:color w:val="auto"/>
        </w:rPr>
        <w:t xml:space="preserve">Hội đồng nhà trường thống nhất đề xuất lựa chọn bộ SGK như sau: </w:t>
      </w:r>
    </w:p>
    <w:p w:rsidR="0010730E" w:rsidRDefault="0010730E"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C7365D" w:rsidRDefault="00C7365D"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p w:rsidR="0010730E" w:rsidRPr="003757B2" w:rsidRDefault="0010730E" w:rsidP="003757B2">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rPr>
      </w:pPr>
    </w:p>
    <w:tbl>
      <w:tblPr>
        <w:tblW w:w="9510" w:type="dxa"/>
        <w:tblInd w:w="96" w:type="dxa"/>
        <w:tblLook w:val="04A0" w:firstRow="1" w:lastRow="0" w:firstColumn="1" w:lastColumn="0" w:noHBand="0" w:noVBand="1"/>
      </w:tblPr>
      <w:tblGrid>
        <w:gridCol w:w="746"/>
        <w:gridCol w:w="1185"/>
        <w:gridCol w:w="1842"/>
        <w:gridCol w:w="3043"/>
        <w:gridCol w:w="2694"/>
      </w:tblGrid>
      <w:tr w:rsidR="0010730E" w:rsidRPr="006944F0" w:rsidTr="0010730E">
        <w:trPr>
          <w:trHeight w:val="322"/>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jc w:val="center"/>
              <w:rPr>
                <w:b/>
                <w:bCs/>
                <w:color w:val="auto"/>
              </w:rPr>
            </w:pPr>
            <w:r w:rsidRPr="006944F0">
              <w:rPr>
                <w:b/>
                <w:bCs/>
                <w:color w:val="auto"/>
              </w:rPr>
              <w:lastRenderedPageBreak/>
              <w:t>STT</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jc w:val="center"/>
              <w:rPr>
                <w:b/>
                <w:bCs/>
                <w:color w:val="auto"/>
              </w:rPr>
            </w:pPr>
            <w:r w:rsidRPr="006944F0">
              <w:rPr>
                <w:b/>
                <w:bCs/>
                <w:color w:val="auto"/>
              </w:rPr>
              <w:t>Tên Bộ sách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jc w:val="center"/>
              <w:rPr>
                <w:b/>
                <w:bCs/>
                <w:color w:val="auto"/>
              </w:rPr>
            </w:pPr>
            <w:r w:rsidRPr="006944F0">
              <w:rPr>
                <w:b/>
                <w:bCs/>
                <w:color w:val="auto"/>
              </w:rPr>
              <w:t>Tên sách</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jc w:val="center"/>
              <w:rPr>
                <w:b/>
                <w:bCs/>
                <w:color w:val="auto"/>
              </w:rPr>
            </w:pPr>
            <w:r w:rsidRPr="006944F0">
              <w:rPr>
                <w:b/>
                <w:bCs/>
                <w:color w:val="auto"/>
              </w:rPr>
              <w:t>Tên tác giả</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jc w:val="center"/>
              <w:rPr>
                <w:b/>
                <w:bCs/>
                <w:color w:val="auto"/>
              </w:rPr>
            </w:pPr>
            <w:r w:rsidRPr="006944F0">
              <w:rPr>
                <w:b/>
                <w:bCs/>
                <w:color w:val="auto"/>
              </w:rPr>
              <w:t>Nhà xuất bản</w:t>
            </w:r>
          </w:p>
        </w:tc>
      </w:tr>
      <w:tr w:rsidR="0010730E" w:rsidRPr="006944F0" w:rsidTr="0010730E">
        <w:trPr>
          <w:trHeight w:val="1575"/>
        </w:trPr>
        <w:tc>
          <w:tcPr>
            <w:tcW w:w="746" w:type="dxa"/>
            <w:vMerge/>
            <w:tcBorders>
              <w:top w:val="single" w:sz="4" w:space="0" w:color="auto"/>
              <w:left w:val="single" w:sz="4" w:space="0" w:color="auto"/>
              <w:bottom w:val="single" w:sz="4" w:space="0" w:color="auto"/>
              <w:right w:val="single" w:sz="4" w:space="0" w:color="auto"/>
            </w:tcBorders>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rPr>
                <w:b/>
                <w:bCs/>
                <w:color w:val="auto"/>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rPr>
                <w:b/>
                <w:bCs/>
                <w:color w:val="auto"/>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rPr>
                <w:b/>
                <w:bCs/>
                <w:color w:val="auto"/>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rPr>
                <w:b/>
                <w:bCs/>
                <w:color w:val="auto"/>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10730E" w:rsidRPr="006944F0" w:rsidRDefault="0010730E" w:rsidP="007931F4">
            <w:pPr>
              <w:pBdr>
                <w:top w:val="none" w:sz="0" w:space="0" w:color="auto"/>
                <w:left w:val="none" w:sz="0" w:space="0" w:color="auto"/>
                <w:bottom w:val="none" w:sz="0" w:space="0" w:color="auto"/>
                <w:right w:val="none" w:sz="0" w:space="0" w:color="auto"/>
                <w:between w:val="none" w:sz="0" w:space="0" w:color="auto"/>
              </w:pBdr>
              <w:rPr>
                <w:b/>
                <w:bCs/>
                <w:color w:val="auto"/>
              </w:rPr>
            </w:pP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Cánh diều</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Tiếng Việt 4</w:t>
            </w:r>
          </w:p>
        </w:tc>
        <w:tc>
          <w:tcPr>
            <w:tcW w:w="3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65D" w:rsidRDefault="00C7365D" w:rsidP="00C7365D">
            <w:pPr>
              <w:rPr>
                <w:color w:val="auto"/>
                <w:sz w:val="24"/>
                <w:szCs w:val="24"/>
              </w:rPr>
            </w:pPr>
            <w:r>
              <w:t>Nguyễn Minh Thuyết (Tổng Chủ biên kiêm Chủ biên)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color w:val="auto"/>
                <w:sz w:val="26"/>
                <w:szCs w:val="26"/>
              </w:rPr>
            </w:pPr>
            <w:r w:rsidRPr="00C7365D">
              <w:rPr>
                <w:sz w:val="26"/>
                <w:szCs w:val="26"/>
              </w:rPr>
              <w:t>Nhà xuất bản Đại học Sư phạm Thành phố Hồ Chí Minh</w:t>
            </w: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2</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rPr>
            </w:pPr>
            <w:r w:rsidRPr="00CE7AAC">
              <w:rPr>
                <w:b/>
                <w:bCs/>
              </w:rPr>
              <w:t>Cánh diều</w:t>
            </w:r>
          </w:p>
        </w:tc>
        <w:tc>
          <w:tcPr>
            <w:tcW w:w="1842" w:type="dxa"/>
            <w:tcBorders>
              <w:top w:val="single" w:sz="8" w:space="0" w:color="auto"/>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Toán 4</w:t>
            </w:r>
          </w:p>
        </w:tc>
        <w:tc>
          <w:tcPr>
            <w:tcW w:w="3043" w:type="dxa"/>
            <w:tcBorders>
              <w:top w:val="nil"/>
              <w:left w:val="single" w:sz="4" w:space="0" w:color="auto"/>
              <w:bottom w:val="single" w:sz="4" w:space="0" w:color="auto"/>
              <w:right w:val="single" w:sz="4" w:space="0" w:color="auto"/>
            </w:tcBorders>
            <w:shd w:val="clear" w:color="auto" w:fill="auto"/>
            <w:noWrap/>
            <w:vAlign w:val="center"/>
          </w:tcPr>
          <w:p w:rsidR="00C7365D" w:rsidRDefault="00C7365D" w:rsidP="00C7365D">
            <w:pPr>
              <w:rPr>
                <w:sz w:val="24"/>
                <w:szCs w:val="24"/>
              </w:rPr>
            </w:pPr>
            <w:r>
              <w:t>Đỗ Đức Thái (Tổng Chủ biên), Đỗ Tiến Đạt (Chủ biên</w:t>
            </w:r>
            <w:proofErr w:type="gramStart"/>
            <w:r>
              <w:t>),Nguyễn</w:t>
            </w:r>
            <w:proofErr w:type="gramEnd"/>
            <w:r>
              <w:t xml:space="preserve"> Hoài Anh, Trần Thuý Ngà, Nguyễn Thị Thanh Sơn.</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 xml:space="preserve">Nhà xuất bản Đại học sư phạm </w:t>
            </w: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3</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Đạo đức 4</w:t>
            </w:r>
          </w:p>
        </w:tc>
        <w:tc>
          <w:tcPr>
            <w:tcW w:w="3043" w:type="dxa"/>
            <w:tcBorders>
              <w:top w:val="nil"/>
              <w:left w:val="single" w:sz="4" w:space="0" w:color="auto"/>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Nguyễn Thị Mỹ Lộc (Tổng Chủ biên), Đỗ Tất Thiên (Chủ biên), </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Nhà xuất bản Đại học sư phạm TPHCM</w:t>
            </w: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4</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Lịch </w:t>
            </w:r>
            <w:proofErr w:type="gramStart"/>
            <w:r>
              <w:t>sử  và</w:t>
            </w:r>
            <w:proofErr w:type="gramEnd"/>
            <w:r>
              <w:t xml:space="preserve"> Địa lí 4</w:t>
            </w:r>
          </w:p>
        </w:tc>
        <w:tc>
          <w:tcPr>
            <w:tcW w:w="3043" w:type="dxa"/>
            <w:tcBorders>
              <w:top w:val="nil"/>
              <w:left w:val="single" w:sz="4" w:space="0" w:color="auto"/>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Đỗ Thanh </w:t>
            </w:r>
            <w:proofErr w:type="gramStart"/>
            <w:r>
              <w:t>Bình  (</w:t>
            </w:r>
            <w:proofErr w:type="gramEnd"/>
            <w:r>
              <w:t>Tổng Chủ biên phần lịch sử), Nguyễn Văn Dũng (Chủ biên phần lịch sử ), Ninh Thị Hạnh, Nguyễn Thị Phương Thanh, Lê Thông ( Tổng chủ biên phần Địa lí)Nguyễn Tuyết Nga ( chủ biên phần Địa lí)</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 xml:space="preserve">Nhà xuất Đại học Sư phạm </w:t>
            </w: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5</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Khoa học 4 </w:t>
            </w:r>
          </w:p>
        </w:tc>
        <w:tc>
          <w:tcPr>
            <w:tcW w:w="3043" w:type="dxa"/>
            <w:tcBorders>
              <w:top w:val="nil"/>
              <w:left w:val="single" w:sz="4" w:space="0" w:color="auto"/>
              <w:bottom w:val="single" w:sz="4" w:space="0" w:color="auto"/>
              <w:right w:val="single" w:sz="4" w:space="0" w:color="auto"/>
            </w:tcBorders>
            <w:shd w:val="clear" w:color="auto" w:fill="auto"/>
            <w:noWrap/>
            <w:vAlign w:val="bottom"/>
          </w:tcPr>
          <w:p w:rsidR="00C7365D" w:rsidRDefault="00C7365D" w:rsidP="00C7365D">
            <w:pPr>
              <w:rPr>
                <w:sz w:val="24"/>
                <w:szCs w:val="24"/>
              </w:rPr>
            </w:pPr>
            <w:r>
              <w:t xml:space="preserve">Mai Sỹ Tuấn </w:t>
            </w:r>
            <w:proofErr w:type="gramStart"/>
            <w:r>
              <w:t>( Tổng</w:t>
            </w:r>
            <w:proofErr w:type="gramEnd"/>
            <w:r>
              <w:t xml:space="preserve"> chủ biên ), Bùi Phương Nga ( chủ biên) </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 xml:space="preserve">Nhà xuất Đại học Sư phạm </w:t>
            </w:r>
          </w:p>
        </w:tc>
      </w:tr>
      <w:tr w:rsidR="00C7365D" w:rsidRPr="006944F0" w:rsidTr="00414A1D">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6</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Tin học 4</w:t>
            </w:r>
          </w:p>
        </w:tc>
        <w:tc>
          <w:tcPr>
            <w:tcW w:w="3043" w:type="dxa"/>
            <w:tcBorders>
              <w:top w:val="nil"/>
              <w:left w:val="single" w:sz="4" w:space="0" w:color="auto"/>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Hồ Sĩ </w:t>
            </w:r>
            <w:proofErr w:type="gramStart"/>
            <w:r>
              <w:t>Đàm  (</w:t>
            </w:r>
            <w:proofErr w:type="gramEnd"/>
            <w:r>
              <w:t>Tổng Chủ biên ) Nguyễn Thaqnh Thuỷ Chủ biên), Hồ Cẩm Hà</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Nhà xuất bản Giáo dục Việt Nam</w:t>
            </w:r>
          </w:p>
        </w:tc>
      </w:tr>
      <w:tr w:rsidR="00C7365D" w:rsidRPr="006944F0" w:rsidTr="003A144A">
        <w:trPr>
          <w:trHeight w:val="49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7</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Công nghệ 4 </w:t>
            </w:r>
          </w:p>
        </w:tc>
        <w:tc>
          <w:tcPr>
            <w:tcW w:w="3043" w:type="dxa"/>
            <w:tcBorders>
              <w:top w:val="nil"/>
              <w:left w:val="single" w:sz="4" w:space="0" w:color="auto"/>
              <w:bottom w:val="single" w:sz="4" w:space="0" w:color="auto"/>
              <w:right w:val="single" w:sz="4" w:space="0" w:color="auto"/>
            </w:tcBorders>
            <w:shd w:val="clear" w:color="auto" w:fill="auto"/>
            <w:noWrap/>
            <w:vAlign w:val="center"/>
          </w:tcPr>
          <w:p w:rsidR="00C7365D" w:rsidRDefault="00C7365D" w:rsidP="00C7365D">
            <w:pPr>
              <w:rPr>
                <w:sz w:val="24"/>
                <w:szCs w:val="24"/>
              </w:rPr>
            </w:pPr>
            <w:r>
              <w:t xml:space="preserve">Nguyễn Tất Thắng </w:t>
            </w:r>
            <w:proofErr w:type="gramStart"/>
            <w:r>
              <w:t>( Tổng</w:t>
            </w:r>
            <w:proofErr w:type="gramEnd"/>
            <w:r>
              <w:t xml:space="preserve"> chủ biên), Trần Thị Minh Hằng, Nguyễn Thị Mai Lan ( Đồng chủ biên)</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Nhà xuất bản Đại học sư phạm TPHCM</w:t>
            </w:r>
          </w:p>
        </w:tc>
      </w:tr>
      <w:tr w:rsidR="00C7365D" w:rsidRPr="006944F0" w:rsidTr="003A144A">
        <w:trPr>
          <w:trHeight w:val="49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rsidRPr="006944F0">
              <w:t>8</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Chân trời sáng tạo</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Giáo dục thể chất 4</w:t>
            </w:r>
          </w:p>
        </w:tc>
        <w:tc>
          <w:tcPr>
            <w:tcW w:w="3043" w:type="dxa"/>
            <w:tcBorders>
              <w:top w:val="nil"/>
              <w:left w:val="single" w:sz="4" w:space="0" w:color="auto"/>
              <w:bottom w:val="single" w:sz="4" w:space="0" w:color="auto"/>
              <w:right w:val="single" w:sz="4" w:space="0" w:color="auto"/>
            </w:tcBorders>
            <w:shd w:val="clear" w:color="000000" w:fill="FFFFFF"/>
            <w:noWrap/>
            <w:vAlign w:val="center"/>
          </w:tcPr>
          <w:p w:rsidR="00C7365D" w:rsidRDefault="00C7365D" w:rsidP="00C7365D">
            <w:pPr>
              <w:rPr>
                <w:sz w:val="24"/>
                <w:szCs w:val="24"/>
              </w:rPr>
            </w:pPr>
            <w:r>
              <w:t xml:space="preserve">Phạm Thị Lệ Hằng </w:t>
            </w:r>
            <w:proofErr w:type="gramStart"/>
            <w:r>
              <w:t>( chủ</w:t>
            </w:r>
            <w:proofErr w:type="gramEnd"/>
            <w:r>
              <w:t xml:space="preserve"> biên), Bùi Ngọc Bích , Lê Hải, Trần Minh Tuấn</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sz w:val="26"/>
                <w:szCs w:val="26"/>
              </w:rPr>
            </w:pPr>
            <w:r w:rsidRPr="00C7365D">
              <w:rPr>
                <w:sz w:val="26"/>
                <w:szCs w:val="26"/>
              </w:rPr>
              <w:t>Nhà xuất bản Giáo dục Việt Nam</w:t>
            </w:r>
          </w:p>
        </w:tc>
      </w:tr>
      <w:tr w:rsidR="00C7365D" w:rsidRPr="006944F0" w:rsidTr="003A144A">
        <w:trPr>
          <w:trHeight w:val="49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p>
          <w:p w:rsidR="00C7365D" w:rsidRDefault="00C7365D" w:rsidP="00C7365D">
            <w:pPr>
              <w:pBdr>
                <w:top w:val="none" w:sz="0" w:space="0" w:color="auto"/>
                <w:left w:val="none" w:sz="0" w:space="0" w:color="auto"/>
                <w:bottom w:val="none" w:sz="0" w:space="0" w:color="auto"/>
                <w:right w:val="none" w:sz="0" w:space="0" w:color="auto"/>
                <w:between w:val="none" w:sz="0" w:space="0" w:color="auto"/>
              </w:pBdr>
              <w:jc w:val="center"/>
            </w:pPr>
          </w:p>
          <w:p w:rsidR="00C7365D" w:rsidRDefault="00C7365D" w:rsidP="00C7365D">
            <w:pPr>
              <w:pBdr>
                <w:top w:val="none" w:sz="0" w:space="0" w:color="auto"/>
                <w:left w:val="none" w:sz="0" w:space="0" w:color="auto"/>
                <w:bottom w:val="none" w:sz="0" w:space="0" w:color="auto"/>
                <w:right w:val="none" w:sz="0" w:space="0" w:color="auto"/>
                <w:between w:val="none" w:sz="0" w:space="0" w:color="auto"/>
              </w:pBdr>
              <w:jc w:val="center"/>
            </w:pPr>
          </w:p>
          <w:p w:rsidR="00C7365D" w:rsidRPr="006944F0" w:rsidRDefault="003A144A" w:rsidP="00C7365D">
            <w:pPr>
              <w:pBdr>
                <w:top w:val="none" w:sz="0" w:space="0" w:color="auto"/>
                <w:left w:val="none" w:sz="0" w:space="0" w:color="auto"/>
                <w:bottom w:val="none" w:sz="0" w:space="0" w:color="auto"/>
                <w:right w:val="none" w:sz="0" w:space="0" w:color="auto"/>
                <w:between w:val="none" w:sz="0" w:space="0" w:color="auto"/>
              </w:pBdr>
              <w:jc w:val="center"/>
            </w:pPr>
            <w:r>
              <w:t>9</w:t>
            </w:r>
          </w:p>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p>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p>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Kết nối tri thức</w:t>
            </w:r>
          </w:p>
        </w:tc>
        <w:tc>
          <w:tcPr>
            <w:tcW w:w="1842" w:type="dxa"/>
            <w:tcBorders>
              <w:top w:val="nil"/>
              <w:left w:val="nil"/>
              <w:bottom w:val="single" w:sz="4" w:space="0" w:color="auto"/>
              <w:right w:val="single" w:sz="4" w:space="0" w:color="auto"/>
            </w:tcBorders>
            <w:shd w:val="clear" w:color="000000" w:fill="FFFFFF"/>
            <w:noWrap/>
            <w:vAlign w:val="center"/>
          </w:tcPr>
          <w:p w:rsidR="00C7365D" w:rsidRDefault="00C7365D" w:rsidP="00C7365D">
            <w:pPr>
              <w:rPr>
                <w:sz w:val="24"/>
                <w:szCs w:val="24"/>
              </w:rPr>
            </w:pPr>
            <w:r>
              <w:t>Âm nhạc 4</w:t>
            </w:r>
          </w:p>
        </w:tc>
        <w:tc>
          <w:tcPr>
            <w:tcW w:w="3043" w:type="dxa"/>
            <w:tcBorders>
              <w:top w:val="nil"/>
              <w:left w:val="single" w:sz="4" w:space="0" w:color="auto"/>
              <w:bottom w:val="single" w:sz="4" w:space="0" w:color="auto"/>
              <w:right w:val="single" w:sz="4" w:space="0" w:color="auto"/>
            </w:tcBorders>
            <w:shd w:val="clear" w:color="000000" w:fill="FFFFFF"/>
            <w:noWrap/>
            <w:vAlign w:val="center"/>
          </w:tcPr>
          <w:p w:rsidR="00C7365D" w:rsidRDefault="00C7365D" w:rsidP="00C7365D">
            <w:pPr>
              <w:rPr>
                <w:sz w:val="24"/>
                <w:szCs w:val="24"/>
              </w:rPr>
            </w:pPr>
            <w:r>
              <w:t xml:space="preserve">Đỗ Thị Minh Chính </w:t>
            </w:r>
            <w:proofErr w:type="gramStart"/>
            <w:r>
              <w:t>( Tổng</w:t>
            </w:r>
            <w:proofErr w:type="gramEnd"/>
            <w:r>
              <w:t xml:space="preserve"> chủ biên), Nguyễn Thị Thanh Bình  ( chủ biên), Mai Linh Chi</w:t>
            </w:r>
          </w:p>
        </w:tc>
        <w:tc>
          <w:tcPr>
            <w:tcW w:w="2694" w:type="dxa"/>
            <w:tcBorders>
              <w:top w:val="nil"/>
              <w:left w:val="single" w:sz="4" w:space="0" w:color="auto"/>
              <w:bottom w:val="single" w:sz="4" w:space="0" w:color="auto"/>
              <w:right w:val="single" w:sz="4" w:space="0" w:color="auto"/>
            </w:tcBorders>
            <w:shd w:val="clear" w:color="000000" w:fill="FFFFFF"/>
            <w:vAlign w:val="center"/>
          </w:tcPr>
          <w:p w:rsidR="00C7365D" w:rsidRPr="00C7365D" w:rsidRDefault="00C7365D" w:rsidP="00C7365D">
            <w:pPr>
              <w:jc w:val="center"/>
              <w:rPr>
                <w:sz w:val="26"/>
                <w:szCs w:val="26"/>
              </w:rPr>
            </w:pPr>
            <w:r w:rsidRPr="00C7365D">
              <w:rPr>
                <w:sz w:val="26"/>
                <w:szCs w:val="26"/>
              </w:rPr>
              <w:t>Nhà xuất bản Giáo dục Việt Nam</w:t>
            </w:r>
          </w:p>
        </w:tc>
      </w:tr>
      <w:tr w:rsidR="00C7365D" w:rsidRPr="006944F0" w:rsidTr="00414A1D">
        <w:trPr>
          <w:trHeight w:val="49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65D" w:rsidRPr="006944F0" w:rsidRDefault="003A144A" w:rsidP="00C7365D">
            <w:pPr>
              <w:pBdr>
                <w:top w:val="none" w:sz="0" w:space="0" w:color="auto"/>
                <w:left w:val="none" w:sz="0" w:space="0" w:color="auto"/>
                <w:bottom w:val="none" w:sz="0" w:space="0" w:color="auto"/>
                <w:right w:val="none" w:sz="0" w:space="0" w:color="auto"/>
                <w:between w:val="none" w:sz="0" w:space="0" w:color="auto"/>
              </w:pBdr>
              <w:jc w:val="center"/>
            </w:pPr>
            <w:r>
              <w:t>10</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Chân trời sáng tạo</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Mĩ thuật 4</w:t>
            </w:r>
          </w:p>
        </w:tc>
        <w:tc>
          <w:tcPr>
            <w:tcW w:w="3043" w:type="dxa"/>
            <w:tcBorders>
              <w:top w:val="nil"/>
              <w:left w:val="single" w:sz="4" w:space="0" w:color="auto"/>
              <w:bottom w:val="single" w:sz="4" w:space="0" w:color="auto"/>
              <w:right w:val="single" w:sz="4" w:space="0" w:color="auto"/>
            </w:tcBorders>
            <w:shd w:val="clear" w:color="000000" w:fill="FFFFFF"/>
            <w:noWrap/>
            <w:vAlign w:val="center"/>
          </w:tcPr>
          <w:p w:rsidR="00C7365D" w:rsidRDefault="00C7365D" w:rsidP="00C7365D">
            <w:r>
              <w:t xml:space="preserve">Nguyễn Thị Nhung </w:t>
            </w:r>
            <w:proofErr w:type="gramStart"/>
            <w:r>
              <w:t>( Tổng</w:t>
            </w:r>
            <w:proofErr w:type="gramEnd"/>
            <w:r>
              <w:t xml:space="preserve"> chủ biên), Nguyễn Tuấn Cường ( chủ biên), Lương Thanh Khiết, Nguyễn Ánh Phương Nam, Phạm Văn Thuận</w:t>
            </w:r>
          </w:p>
        </w:tc>
        <w:tc>
          <w:tcPr>
            <w:tcW w:w="2694" w:type="dxa"/>
            <w:tcBorders>
              <w:top w:val="nil"/>
              <w:left w:val="single" w:sz="4" w:space="0" w:color="auto"/>
              <w:bottom w:val="single" w:sz="4" w:space="0" w:color="auto"/>
              <w:right w:val="single" w:sz="4" w:space="0" w:color="auto"/>
            </w:tcBorders>
            <w:shd w:val="clear" w:color="000000" w:fill="FFFFFF"/>
            <w:vAlign w:val="center"/>
          </w:tcPr>
          <w:p w:rsidR="00C7365D" w:rsidRPr="00C7365D" w:rsidRDefault="00C7365D" w:rsidP="00C7365D">
            <w:pPr>
              <w:jc w:val="center"/>
              <w:rPr>
                <w:sz w:val="26"/>
                <w:szCs w:val="26"/>
              </w:rPr>
            </w:pPr>
            <w:r w:rsidRPr="00C7365D">
              <w:rPr>
                <w:sz w:val="26"/>
                <w:szCs w:val="26"/>
              </w:rPr>
              <w:t>Nhà xuất bản Giáo dục Việt Nam</w:t>
            </w:r>
          </w:p>
        </w:tc>
      </w:tr>
      <w:tr w:rsidR="00C7365D" w:rsidRPr="006944F0" w:rsidTr="00414A1D">
        <w:trPr>
          <w:trHeight w:val="49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t>1</w:t>
            </w:r>
            <w:r w:rsidR="003A144A">
              <w:t>1</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Cánh Diều</w:t>
            </w:r>
          </w:p>
        </w:tc>
        <w:tc>
          <w:tcPr>
            <w:tcW w:w="1842" w:type="dxa"/>
            <w:tcBorders>
              <w:top w:val="nil"/>
              <w:left w:val="nil"/>
              <w:bottom w:val="single" w:sz="4" w:space="0" w:color="auto"/>
              <w:right w:val="single" w:sz="4" w:space="0" w:color="auto"/>
            </w:tcBorders>
            <w:shd w:val="clear" w:color="auto" w:fill="auto"/>
            <w:noWrap/>
            <w:vAlign w:val="center"/>
          </w:tcPr>
          <w:p w:rsidR="00C7365D" w:rsidRDefault="00C7365D" w:rsidP="00C7365D">
            <w:pPr>
              <w:rPr>
                <w:sz w:val="24"/>
                <w:szCs w:val="24"/>
              </w:rPr>
            </w:pPr>
            <w:r>
              <w:t>Hoạt động trải nghiệm 4</w:t>
            </w:r>
          </w:p>
        </w:tc>
        <w:tc>
          <w:tcPr>
            <w:tcW w:w="3043" w:type="dxa"/>
            <w:tcBorders>
              <w:top w:val="nil"/>
              <w:left w:val="single" w:sz="4" w:space="0" w:color="auto"/>
              <w:bottom w:val="single" w:sz="4" w:space="0" w:color="auto"/>
              <w:right w:val="single" w:sz="4" w:space="0" w:color="auto"/>
            </w:tcBorders>
            <w:shd w:val="clear" w:color="000000" w:fill="FFFFFF"/>
            <w:noWrap/>
            <w:vAlign w:val="center"/>
          </w:tcPr>
          <w:p w:rsidR="00C7365D" w:rsidRDefault="00C7365D" w:rsidP="00C7365D">
            <w:r>
              <w:t xml:space="preserve">Nguyễn Dục Quang </w:t>
            </w:r>
            <w:proofErr w:type="gramStart"/>
            <w:r>
              <w:t>( Tổng</w:t>
            </w:r>
            <w:proofErr w:type="gramEnd"/>
            <w:r>
              <w:t xml:space="preserve"> chủ biên), Phạm Q!uang Tiệp ( chủ biên), Lê Thị Hồng Chi</w:t>
            </w:r>
          </w:p>
        </w:tc>
        <w:tc>
          <w:tcPr>
            <w:tcW w:w="2694" w:type="dxa"/>
            <w:tcBorders>
              <w:top w:val="nil"/>
              <w:left w:val="single" w:sz="4" w:space="0" w:color="auto"/>
              <w:bottom w:val="single" w:sz="4" w:space="0" w:color="auto"/>
              <w:right w:val="single" w:sz="4" w:space="0" w:color="auto"/>
            </w:tcBorders>
            <w:shd w:val="clear" w:color="auto" w:fill="auto"/>
            <w:vAlign w:val="center"/>
          </w:tcPr>
          <w:p w:rsidR="00C7365D" w:rsidRPr="00C7365D" w:rsidRDefault="00C7365D" w:rsidP="00C7365D">
            <w:pPr>
              <w:jc w:val="center"/>
              <w:rPr>
                <w:color w:val="auto"/>
                <w:sz w:val="26"/>
                <w:szCs w:val="26"/>
              </w:rPr>
            </w:pPr>
            <w:r w:rsidRPr="00C7365D">
              <w:rPr>
                <w:sz w:val="26"/>
                <w:szCs w:val="26"/>
              </w:rPr>
              <w:t>Nhà xuất bản Đại học sư phạm TPHCM</w:t>
            </w:r>
          </w:p>
        </w:tc>
      </w:tr>
      <w:tr w:rsidR="00C7365D" w:rsidRPr="006944F0" w:rsidTr="00414A1D">
        <w:trPr>
          <w:trHeight w:val="498"/>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65D" w:rsidRPr="006944F0" w:rsidRDefault="00C7365D" w:rsidP="00C7365D">
            <w:pPr>
              <w:pBdr>
                <w:top w:val="none" w:sz="0" w:space="0" w:color="auto"/>
                <w:left w:val="none" w:sz="0" w:space="0" w:color="auto"/>
                <w:bottom w:val="none" w:sz="0" w:space="0" w:color="auto"/>
                <w:right w:val="none" w:sz="0" w:space="0" w:color="auto"/>
                <w:between w:val="none" w:sz="0" w:space="0" w:color="auto"/>
              </w:pBdr>
              <w:jc w:val="center"/>
            </w:pPr>
            <w:r>
              <w:t>1</w:t>
            </w:r>
            <w:r w:rsidR="003A144A">
              <w:t>2</w:t>
            </w:r>
          </w:p>
        </w:tc>
        <w:tc>
          <w:tcPr>
            <w:tcW w:w="1185" w:type="dxa"/>
            <w:tcBorders>
              <w:top w:val="nil"/>
              <w:left w:val="single" w:sz="4" w:space="0" w:color="auto"/>
              <w:bottom w:val="single" w:sz="4" w:space="0" w:color="auto"/>
              <w:right w:val="single" w:sz="4" w:space="0" w:color="auto"/>
            </w:tcBorders>
            <w:shd w:val="clear" w:color="auto" w:fill="auto"/>
            <w:noWrap/>
            <w:vAlign w:val="center"/>
          </w:tcPr>
          <w:p w:rsidR="00C7365D" w:rsidRPr="00CE7AAC" w:rsidRDefault="00C7365D" w:rsidP="00C7365D">
            <w:pPr>
              <w:rPr>
                <w:b/>
                <w:bCs/>
                <w:color w:val="auto"/>
              </w:rPr>
            </w:pPr>
            <w:r w:rsidRPr="00CE7AAC">
              <w:rPr>
                <w:b/>
                <w:bCs/>
              </w:rPr>
              <w:t>Tiếng Anh 4</w:t>
            </w:r>
          </w:p>
        </w:tc>
        <w:tc>
          <w:tcPr>
            <w:tcW w:w="1842" w:type="dxa"/>
            <w:tcBorders>
              <w:top w:val="nil"/>
              <w:left w:val="nil"/>
              <w:bottom w:val="single" w:sz="4" w:space="0" w:color="auto"/>
              <w:right w:val="single" w:sz="4" w:space="0" w:color="auto"/>
            </w:tcBorders>
            <w:shd w:val="clear" w:color="000000" w:fill="FFFFFF"/>
            <w:noWrap/>
            <w:vAlign w:val="center"/>
          </w:tcPr>
          <w:p w:rsidR="00C7365D" w:rsidRDefault="00C7365D" w:rsidP="00C7365D">
            <w:pPr>
              <w:jc w:val="center"/>
              <w:rPr>
                <w:sz w:val="24"/>
                <w:szCs w:val="24"/>
              </w:rPr>
            </w:pPr>
            <w:r>
              <w:t xml:space="preserve">Tiếng Anh 4 </w:t>
            </w:r>
            <w:proofErr w:type="gramStart"/>
            <w:r>
              <w:t>( Phonics</w:t>
            </w:r>
            <w:proofErr w:type="gramEnd"/>
            <w:r>
              <w:t xml:space="preserve"> smart)</w:t>
            </w:r>
          </w:p>
        </w:tc>
        <w:tc>
          <w:tcPr>
            <w:tcW w:w="3043" w:type="dxa"/>
            <w:tcBorders>
              <w:top w:val="nil"/>
              <w:left w:val="single" w:sz="4" w:space="0" w:color="auto"/>
              <w:bottom w:val="single" w:sz="8" w:space="0" w:color="auto"/>
              <w:right w:val="single" w:sz="4" w:space="0" w:color="auto"/>
            </w:tcBorders>
            <w:shd w:val="clear" w:color="000000" w:fill="FFFFFF"/>
            <w:noWrap/>
            <w:vAlign w:val="center"/>
          </w:tcPr>
          <w:p w:rsidR="00C7365D" w:rsidRDefault="00C7365D" w:rsidP="00C7365D">
            <w:pPr>
              <w:rPr>
                <w:sz w:val="24"/>
                <w:szCs w:val="24"/>
              </w:rPr>
            </w:pPr>
            <w:r>
              <w:t xml:space="preserve">Lê Hoàng Dũng </w:t>
            </w:r>
            <w:proofErr w:type="gramStart"/>
            <w:r>
              <w:t>( chủ</w:t>
            </w:r>
            <w:proofErr w:type="gramEnd"/>
            <w:r>
              <w:t xml:space="preserve"> biên), Quản Lê Duy</w:t>
            </w:r>
          </w:p>
        </w:tc>
        <w:tc>
          <w:tcPr>
            <w:tcW w:w="2694" w:type="dxa"/>
            <w:tcBorders>
              <w:top w:val="nil"/>
              <w:left w:val="single" w:sz="4" w:space="0" w:color="auto"/>
              <w:bottom w:val="single" w:sz="4" w:space="0" w:color="auto"/>
              <w:right w:val="single" w:sz="4" w:space="0" w:color="auto"/>
            </w:tcBorders>
            <w:shd w:val="clear" w:color="000000" w:fill="FFFFFF"/>
            <w:vAlign w:val="center"/>
          </w:tcPr>
          <w:p w:rsidR="00C7365D" w:rsidRPr="00C7365D" w:rsidRDefault="00C7365D" w:rsidP="00C7365D">
            <w:pPr>
              <w:jc w:val="center"/>
              <w:rPr>
                <w:sz w:val="26"/>
                <w:szCs w:val="26"/>
              </w:rPr>
            </w:pPr>
            <w:r w:rsidRPr="00C7365D">
              <w:rPr>
                <w:sz w:val="26"/>
                <w:szCs w:val="26"/>
              </w:rPr>
              <w:t>Nhà xuất bản Đại học Quốc gia Thành phố Hồ Chí Minh</w:t>
            </w:r>
          </w:p>
        </w:tc>
      </w:tr>
    </w:tbl>
    <w:p w:rsidR="001A3110" w:rsidRPr="006944F0" w:rsidRDefault="007931F4" w:rsidP="00024679">
      <w:pPr>
        <w:shd w:val="clear" w:color="auto" w:fill="FFFFFF"/>
        <w:spacing w:before="120" w:line="276" w:lineRule="auto"/>
        <w:ind w:firstLine="720"/>
        <w:jc w:val="both"/>
      </w:pPr>
      <w:r w:rsidRPr="006944F0">
        <w:t>Trên đây là báo cáo</w:t>
      </w:r>
      <w:r w:rsidR="001753C5" w:rsidRPr="006944F0">
        <w:t xml:space="preserve"> kết quả</w:t>
      </w:r>
      <w:r w:rsidR="00E96265" w:rsidRPr="006944F0">
        <w:t xml:space="preserve"> lựa </w:t>
      </w:r>
      <w:proofErr w:type="gramStart"/>
      <w:r w:rsidR="00E96265" w:rsidRPr="006944F0">
        <w:t>chọn  SGK</w:t>
      </w:r>
      <w:proofErr w:type="gramEnd"/>
      <w:r w:rsidR="001753C5" w:rsidRPr="006944F0">
        <w:t xml:space="preserve"> lớp </w:t>
      </w:r>
      <w:r w:rsidR="00186311">
        <w:t>4</w:t>
      </w:r>
      <w:r w:rsidR="001753C5" w:rsidRPr="006944F0">
        <w:t xml:space="preserve"> của trường TH Phước Vĩnh Đông./.</w:t>
      </w:r>
    </w:p>
    <w:p w:rsidR="00725AF1" w:rsidRDefault="00725AF1" w:rsidP="00024679">
      <w:pPr>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725AF1">
        <w:tc>
          <w:tcPr>
            <w:tcW w:w="4786" w:type="dxa"/>
          </w:tcPr>
          <w:p w:rsidR="00725AF1" w:rsidRDefault="00DE4DE8">
            <w:pPr>
              <w:jc w:val="both"/>
              <w:rPr>
                <w:b/>
                <w:i/>
                <w:sz w:val="24"/>
                <w:szCs w:val="24"/>
              </w:rPr>
            </w:pPr>
            <w:r>
              <w:rPr>
                <w:b/>
                <w:i/>
                <w:sz w:val="24"/>
                <w:szCs w:val="24"/>
              </w:rPr>
              <w:t>Nơi nhận:</w:t>
            </w:r>
            <w:r w:rsidR="00783087">
              <w:rPr>
                <w:b/>
                <w:i/>
                <w:sz w:val="24"/>
                <w:szCs w:val="24"/>
              </w:rPr>
              <w:t xml:space="preserve">                                                          </w:t>
            </w:r>
          </w:p>
          <w:p w:rsidR="00725AF1" w:rsidRDefault="00DE4DE8">
            <w:pPr>
              <w:jc w:val="both"/>
              <w:rPr>
                <w:sz w:val="22"/>
                <w:szCs w:val="24"/>
              </w:rPr>
            </w:pPr>
            <w:r>
              <w:rPr>
                <w:sz w:val="22"/>
                <w:szCs w:val="24"/>
              </w:rPr>
              <w:t xml:space="preserve">- </w:t>
            </w:r>
            <w:r w:rsidR="000C1420">
              <w:rPr>
                <w:sz w:val="22"/>
                <w:szCs w:val="24"/>
              </w:rPr>
              <w:t>PGDĐT Cần Giuộc</w:t>
            </w:r>
            <w:r>
              <w:rPr>
                <w:sz w:val="22"/>
                <w:szCs w:val="24"/>
              </w:rPr>
              <w:t>;</w:t>
            </w:r>
          </w:p>
          <w:p w:rsidR="00725AF1" w:rsidRDefault="00D3509E" w:rsidP="00D3509E">
            <w:pPr>
              <w:jc w:val="both"/>
            </w:pPr>
            <w:r>
              <w:rPr>
                <w:sz w:val="22"/>
                <w:szCs w:val="24"/>
              </w:rPr>
              <w:t>- Lưu: VT</w:t>
            </w:r>
            <w:r w:rsidR="00DE4DE8">
              <w:rPr>
                <w:sz w:val="22"/>
                <w:szCs w:val="24"/>
              </w:rPr>
              <w:t>.</w:t>
            </w:r>
          </w:p>
        </w:tc>
        <w:tc>
          <w:tcPr>
            <w:tcW w:w="4787" w:type="dxa"/>
          </w:tcPr>
          <w:p w:rsidR="00725AF1" w:rsidRDefault="009C577C">
            <w:pPr>
              <w:jc w:val="center"/>
              <w:rPr>
                <w:b/>
              </w:rPr>
            </w:pPr>
            <w:r>
              <w:rPr>
                <w:b/>
              </w:rPr>
              <w:t xml:space="preserve"> </w:t>
            </w:r>
            <w:r w:rsidR="00D23B65">
              <w:rPr>
                <w:b/>
              </w:rPr>
              <w:t>KT.</w:t>
            </w:r>
            <w:r>
              <w:rPr>
                <w:b/>
              </w:rPr>
              <w:t xml:space="preserve"> </w:t>
            </w:r>
            <w:r w:rsidR="00783087">
              <w:rPr>
                <w:b/>
              </w:rPr>
              <w:t>HIỆU TRƯỞNG</w:t>
            </w:r>
          </w:p>
          <w:p w:rsidR="00725AF1" w:rsidRDefault="00D23B65">
            <w:pPr>
              <w:jc w:val="center"/>
              <w:rPr>
                <w:b/>
              </w:rPr>
            </w:pPr>
            <w:r>
              <w:rPr>
                <w:b/>
              </w:rPr>
              <w:t>PHÓ HIỆU TRƯỞNG</w:t>
            </w:r>
          </w:p>
          <w:p w:rsidR="00725AF1" w:rsidRDefault="00725AF1">
            <w:pPr>
              <w:jc w:val="center"/>
              <w:rPr>
                <w:b/>
              </w:rPr>
            </w:pPr>
          </w:p>
          <w:p w:rsidR="00725AF1" w:rsidRDefault="00725AF1" w:rsidP="00D3509E">
            <w:pPr>
              <w:jc w:val="center"/>
            </w:pPr>
          </w:p>
        </w:tc>
      </w:tr>
    </w:tbl>
    <w:p w:rsidR="00725AF1" w:rsidRDefault="00A95212" w:rsidP="00A95212">
      <w:pPr>
        <w:spacing w:line="288" w:lineRule="auto"/>
        <w:ind w:left="5760"/>
        <w:jc w:val="both"/>
      </w:pPr>
      <w:r>
        <w:t xml:space="preserve">     </w:t>
      </w:r>
    </w:p>
    <w:p w:rsidR="00D23B65" w:rsidRDefault="009472A6" w:rsidP="00A95212">
      <w:pPr>
        <w:spacing w:line="288" w:lineRule="auto"/>
        <w:ind w:left="5760"/>
        <w:jc w:val="both"/>
      </w:pPr>
      <w:r>
        <w:t xml:space="preserve">   </w:t>
      </w:r>
      <w:bookmarkStart w:id="1" w:name="_GoBack"/>
      <w:bookmarkEnd w:id="1"/>
      <w:r w:rsidR="00D23B65">
        <w:t>Nguyễn Trọng Quý</w:t>
      </w:r>
    </w:p>
    <w:sectPr w:rsidR="00D23B65" w:rsidSect="006D3F1D">
      <w:footerReference w:type="default" r:id="rId8"/>
      <w:pgSz w:w="11909" w:h="16834"/>
      <w:pgMar w:top="1134" w:right="964" w:bottom="107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F6B" w:rsidRDefault="00142F6B">
      <w:r>
        <w:separator/>
      </w:r>
    </w:p>
  </w:endnote>
  <w:endnote w:type="continuationSeparator" w:id="0">
    <w:p w:rsidR="00142F6B" w:rsidRDefault="0014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2617"/>
      <w:docPartObj>
        <w:docPartGallery w:val="Page Numbers (Bottom of Page)"/>
        <w:docPartUnique/>
      </w:docPartObj>
    </w:sdtPr>
    <w:sdtEndPr/>
    <w:sdtContent>
      <w:p w:rsidR="00725AF1" w:rsidRDefault="00DE4DE8">
        <w:pPr>
          <w:pStyle w:val="Footer"/>
          <w:jc w:val="center"/>
          <w:rPr>
            <w:sz w:val="24"/>
            <w:szCs w:val="24"/>
          </w:rPr>
        </w:pPr>
        <w:r>
          <w:rPr>
            <w:sz w:val="24"/>
            <w:szCs w:val="24"/>
          </w:rPr>
          <w:t xml:space="preserve">- </w:t>
        </w:r>
        <w:r w:rsidR="0048645B">
          <w:rPr>
            <w:sz w:val="24"/>
            <w:szCs w:val="24"/>
          </w:rPr>
          <w:fldChar w:fldCharType="begin"/>
        </w:r>
        <w:r>
          <w:rPr>
            <w:sz w:val="24"/>
            <w:szCs w:val="24"/>
          </w:rPr>
          <w:instrText xml:space="preserve"> PAGE   \* MERGEFORMAT </w:instrText>
        </w:r>
        <w:r w:rsidR="0048645B">
          <w:rPr>
            <w:sz w:val="24"/>
            <w:szCs w:val="24"/>
          </w:rPr>
          <w:fldChar w:fldCharType="separate"/>
        </w:r>
        <w:r w:rsidR="001C4C38">
          <w:rPr>
            <w:noProof/>
            <w:sz w:val="24"/>
            <w:szCs w:val="24"/>
          </w:rPr>
          <w:t>2</w:t>
        </w:r>
        <w:r w:rsidR="0048645B">
          <w:rPr>
            <w:sz w:val="24"/>
            <w:szCs w:val="24"/>
          </w:rPr>
          <w:fldChar w:fldCharType="end"/>
        </w:r>
        <w:r>
          <w:rPr>
            <w:sz w:val="24"/>
            <w:szCs w:val="24"/>
          </w:rPr>
          <w:t xml:space="preserve"> -</w:t>
        </w:r>
      </w:p>
    </w:sdtContent>
  </w:sdt>
  <w:p w:rsidR="00725AF1" w:rsidRDefault="007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F6B" w:rsidRDefault="00142F6B">
      <w:r>
        <w:separator/>
      </w:r>
    </w:p>
  </w:footnote>
  <w:footnote w:type="continuationSeparator" w:id="0">
    <w:p w:rsidR="00142F6B" w:rsidRDefault="0014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4C3"/>
    <w:multiLevelType w:val="hybridMultilevel"/>
    <w:tmpl w:val="7DEAE5E0"/>
    <w:lvl w:ilvl="0" w:tplc="4E766B34">
      <w:start w:val="1"/>
      <w:numFmt w:val="bullet"/>
      <w:lvlText w:val="-"/>
      <w:lvlJc w:val="left"/>
      <w:pPr>
        <w:ind w:left="1800" w:hanging="360"/>
      </w:pPr>
      <w:rPr>
        <w:rFonts w:ascii="Times New Roman" w:eastAsia="Times New Roman" w:hAnsi="Times New Roman" w:cs="Times New Roman" w:hint="default"/>
      </w:rPr>
    </w:lvl>
    <w:lvl w:ilvl="1" w:tplc="3440D1BE">
      <w:start w:val="1"/>
      <w:numFmt w:val="bullet"/>
      <w:lvlText w:val="o"/>
      <w:lvlJc w:val="left"/>
      <w:pPr>
        <w:ind w:left="2520" w:hanging="360"/>
      </w:pPr>
      <w:rPr>
        <w:rFonts w:ascii="Courier New" w:hAnsi="Courier New" w:cs="Courier New" w:hint="default"/>
      </w:rPr>
    </w:lvl>
    <w:lvl w:ilvl="2" w:tplc="1AAEE4AE">
      <w:start w:val="1"/>
      <w:numFmt w:val="bullet"/>
      <w:lvlText w:val=""/>
      <w:lvlJc w:val="left"/>
      <w:pPr>
        <w:ind w:left="3240" w:hanging="360"/>
      </w:pPr>
      <w:rPr>
        <w:rFonts w:ascii="Wingdings" w:hAnsi="Wingdings" w:hint="default"/>
      </w:rPr>
    </w:lvl>
    <w:lvl w:ilvl="3" w:tplc="9C96B152">
      <w:start w:val="1"/>
      <w:numFmt w:val="bullet"/>
      <w:lvlText w:val=""/>
      <w:lvlJc w:val="left"/>
      <w:pPr>
        <w:ind w:left="3960" w:hanging="360"/>
      </w:pPr>
      <w:rPr>
        <w:rFonts w:ascii="Symbol" w:hAnsi="Symbol" w:hint="default"/>
      </w:rPr>
    </w:lvl>
    <w:lvl w:ilvl="4" w:tplc="4AEA44A0">
      <w:start w:val="1"/>
      <w:numFmt w:val="bullet"/>
      <w:lvlText w:val="o"/>
      <w:lvlJc w:val="left"/>
      <w:pPr>
        <w:ind w:left="4680" w:hanging="360"/>
      </w:pPr>
      <w:rPr>
        <w:rFonts w:ascii="Courier New" w:hAnsi="Courier New" w:cs="Courier New" w:hint="default"/>
      </w:rPr>
    </w:lvl>
    <w:lvl w:ilvl="5" w:tplc="115E974E">
      <w:start w:val="1"/>
      <w:numFmt w:val="bullet"/>
      <w:lvlText w:val=""/>
      <w:lvlJc w:val="left"/>
      <w:pPr>
        <w:ind w:left="5400" w:hanging="360"/>
      </w:pPr>
      <w:rPr>
        <w:rFonts w:ascii="Wingdings" w:hAnsi="Wingdings" w:hint="default"/>
      </w:rPr>
    </w:lvl>
    <w:lvl w:ilvl="6" w:tplc="35568880">
      <w:start w:val="1"/>
      <w:numFmt w:val="bullet"/>
      <w:lvlText w:val=""/>
      <w:lvlJc w:val="left"/>
      <w:pPr>
        <w:ind w:left="6120" w:hanging="360"/>
      </w:pPr>
      <w:rPr>
        <w:rFonts w:ascii="Symbol" w:hAnsi="Symbol" w:hint="default"/>
      </w:rPr>
    </w:lvl>
    <w:lvl w:ilvl="7" w:tplc="F77ABD36">
      <w:start w:val="1"/>
      <w:numFmt w:val="bullet"/>
      <w:lvlText w:val="o"/>
      <w:lvlJc w:val="left"/>
      <w:pPr>
        <w:ind w:left="6840" w:hanging="360"/>
      </w:pPr>
      <w:rPr>
        <w:rFonts w:ascii="Courier New" w:hAnsi="Courier New" w:cs="Courier New" w:hint="default"/>
      </w:rPr>
    </w:lvl>
    <w:lvl w:ilvl="8" w:tplc="57721640">
      <w:start w:val="1"/>
      <w:numFmt w:val="bullet"/>
      <w:lvlText w:val=""/>
      <w:lvlJc w:val="left"/>
      <w:pPr>
        <w:ind w:left="7560" w:hanging="360"/>
      </w:pPr>
      <w:rPr>
        <w:rFonts w:ascii="Wingdings" w:hAnsi="Wingdings" w:hint="default"/>
      </w:rPr>
    </w:lvl>
  </w:abstractNum>
  <w:abstractNum w:abstractNumId="1" w15:restartNumberingAfterBreak="0">
    <w:nsid w:val="788256E7"/>
    <w:multiLevelType w:val="hybridMultilevel"/>
    <w:tmpl w:val="3B8CBDEE"/>
    <w:lvl w:ilvl="0" w:tplc="CEB0F36A">
      <w:start w:val="1"/>
      <w:numFmt w:val="decimal"/>
      <w:lvlText w:val="%1."/>
      <w:lvlJc w:val="left"/>
      <w:pPr>
        <w:ind w:left="1080" w:hanging="360"/>
      </w:pPr>
      <w:rPr>
        <w:rFonts w:hint="default"/>
      </w:rPr>
    </w:lvl>
    <w:lvl w:ilvl="1" w:tplc="E2DC93DA">
      <w:start w:val="1"/>
      <w:numFmt w:val="lowerLetter"/>
      <w:lvlText w:val="%2."/>
      <w:lvlJc w:val="left"/>
      <w:pPr>
        <w:ind w:left="1800" w:hanging="360"/>
      </w:pPr>
    </w:lvl>
    <w:lvl w:ilvl="2" w:tplc="7CECE650">
      <w:start w:val="1"/>
      <w:numFmt w:val="lowerRoman"/>
      <w:lvlText w:val="%3."/>
      <w:lvlJc w:val="right"/>
      <w:pPr>
        <w:ind w:left="2520" w:hanging="180"/>
      </w:pPr>
    </w:lvl>
    <w:lvl w:ilvl="3" w:tplc="1EFC0024">
      <w:start w:val="1"/>
      <w:numFmt w:val="decimal"/>
      <w:lvlText w:val="%4."/>
      <w:lvlJc w:val="left"/>
      <w:pPr>
        <w:ind w:left="3240" w:hanging="360"/>
      </w:pPr>
    </w:lvl>
    <w:lvl w:ilvl="4" w:tplc="CD629D86">
      <w:start w:val="1"/>
      <w:numFmt w:val="lowerLetter"/>
      <w:lvlText w:val="%5."/>
      <w:lvlJc w:val="left"/>
      <w:pPr>
        <w:ind w:left="3960" w:hanging="360"/>
      </w:pPr>
    </w:lvl>
    <w:lvl w:ilvl="5" w:tplc="B9B6090A">
      <w:start w:val="1"/>
      <w:numFmt w:val="lowerRoman"/>
      <w:lvlText w:val="%6."/>
      <w:lvlJc w:val="right"/>
      <w:pPr>
        <w:ind w:left="4680" w:hanging="180"/>
      </w:pPr>
    </w:lvl>
    <w:lvl w:ilvl="6" w:tplc="43B84ABA">
      <w:start w:val="1"/>
      <w:numFmt w:val="decimal"/>
      <w:lvlText w:val="%7."/>
      <w:lvlJc w:val="left"/>
      <w:pPr>
        <w:ind w:left="5400" w:hanging="360"/>
      </w:pPr>
    </w:lvl>
    <w:lvl w:ilvl="7" w:tplc="201E73E2">
      <w:start w:val="1"/>
      <w:numFmt w:val="lowerLetter"/>
      <w:lvlText w:val="%8."/>
      <w:lvlJc w:val="left"/>
      <w:pPr>
        <w:ind w:left="6120" w:hanging="360"/>
      </w:pPr>
    </w:lvl>
    <w:lvl w:ilvl="8" w:tplc="401CCD5A">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AF1"/>
    <w:rsid w:val="00024679"/>
    <w:rsid w:val="0008046A"/>
    <w:rsid w:val="000B56AC"/>
    <w:rsid w:val="000C1420"/>
    <w:rsid w:val="000D04D5"/>
    <w:rsid w:val="000D20CF"/>
    <w:rsid w:val="00103B90"/>
    <w:rsid w:val="0010730E"/>
    <w:rsid w:val="00120F4A"/>
    <w:rsid w:val="001316CF"/>
    <w:rsid w:val="00142F6B"/>
    <w:rsid w:val="00165AF0"/>
    <w:rsid w:val="0016636E"/>
    <w:rsid w:val="001753C5"/>
    <w:rsid w:val="00176DDC"/>
    <w:rsid w:val="00182999"/>
    <w:rsid w:val="00186311"/>
    <w:rsid w:val="001A0701"/>
    <w:rsid w:val="001A3110"/>
    <w:rsid w:val="001C4C38"/>
    <w:rsid w:val="001D7137"/>
    <w:rsid w:val="001F5DD9"/>
    <w:rsid w:val="00212CB2"/>
    <w:rsid w:val="00221F22"/>
    <w:rsid w:val="00283E9C"/>
    <w:rsid w:val="002D567C"/>
    <w:rsid w:val="00301C5F"/>
    <w:rsid w:val="00312208"/>
    <w:rsid w:val="00322788"/>
    <w:rsid w:val="00331A73"/>
    <w:rsid w:val="00332F37"/>
    <w:rsid w:val="00341E21"/>
    <w:rsid w:val="003757B2"/>
    <w:rsid w:val="00375BDB"/>
    <w:rsid w:val="003854F3"/>
    <w:rsid w:val="00393930"/>
    <w:rsid w:val="003A144A"/>
    <w:rsid w:val="003B3D75"/>
    <w:rsid w:val="003B5CE5"/>
    <w:rsid w:val="003B75C5"/>
    <w:rsid w:val="003C5DF0"/>
    <w:rsid w:val="003F4FDC"/>
    <w:rsid w:val="0041777A"/>
    <w:rsid w:val="00441C58"/>
    <w:rsid w:val="0048645B"/>
    <w:rsid w:val="004910A8"/>
    <w:rsid w:val="004D02ED"/>
    <w:rsid w:val="004D2DA3"/>
    <w:rsid w:val="00504B69"/>
    <w:rsid w:val="00517930"/>
    <w:rsid w:val="00522D27"/>
    <w:rsid w:val="00550133"/>
    <w:rsid w:val="00560D93"/>
    <w:rsid w:val="005624AF"/>
    <w:rsid w:val="00591525"/>
    <w:rsid w:val="005954F3"/>
    <w:rsid w:val="005C3DD9"/>
    <w:rsid w:val="00621DE4"/>
    <w:rsid w:val="006431A0"/>
    <w:rsid w:val="006446CC"/>
    <w:rsid w:val="0067055B"/>
    <w:rsid w:val="006944F0"/>
    <w:rsid w:val="00694F69"/>
    <w:rsid w:val="006A421A"/>
    <w:rsid w:val="006D3F1D"/>
    <w:rsid w:val="006F0710"/>
    <w:rsid w:val="006F5105"/>
    <w:rsid w:val="00713387"/>
    <w:rsid w:val="00725AF1"/>
    <w:rsid w:val="00745E7C"/>
    <w:rsid w:val="00754AA0"/>
    <w:rsid w:val="007602DA"/>
    <w:rsid w:val="00783087"/>
    <w:rsid w:val="007931F4"/>
    <w:rsid w:val="00800E61"/>
    <w:rsid w:val="008127DD"/>
    <w:rsid w:val="00817062"/>
    <w:rsid w:val="0082631D"/>
    <w:rsid w:val="00875BB0"/>
    <w:rsid w:val="008C5B59"/>
    <w:rsid w:val="008E4E94"/>
    <w:rsid w:val="009063C7"/>
    <w:rsid w:val="00932D21"/>
    <w:rsid w:val="00941FFA"/>
    <w:rsid w:val="009472A6"/>
    <w:rsid w:val="00952D74"/>
    <w:rsid w:val="009660A2"/>
    <w:rsid w:val="00980187"/>
    <w:rsid w:val="00980D7E"/>
    <w:rsid w:val="009B64F3"/>
    <w:rsid w:val="009C577C"/>
    <w:rsid w:val="009F03CD"/>
    <w:rsid w:val="00A1102E"/>
    <w:rsid w:val="00A2178F"/>
    <w:rsid w:val="00A34FC1"/>
    <w:rsid w:val="00A75EFD"/>
    <w:rsid w:val="00A95212"/>
    <w:rsid w:val="00AA2261"/>
    <w:rsid w:val="00AB45B8"/>
    <w:rsid w:val="00AD1F9D"/>
    <w:rsid w:val="00AF2BA0"/>
    <w:rsid w:val="00B53740"/>
    <w:rsid w:val="00B6230C"/>
    <w:rsid w:val="00BE0DA8"/>
    <w:rsid w:val="00C00CD8"/>
    <w:rsid w:val="00C0129E"/>
    <w:rsid w:val="00C1238A"/>
    <w:rsid w:val="00C33873"/>
    <w:rsid w:val="00C34566"/>
    <w:rsid w:val="00C556DA"/>
    <w:rsid w:val="00C7365D"/>
    <w:rsid w:val="00C8522E"/>
    <w:rsid w:val="00C96E9D"/>
    <w:rsid w:val="00CC4572"/>
    <w:rsid w:val="00CD3E76"/>
    <w:rsid w:val="00CE7AAC"/>
    <w:rsid w:val="00CE7EE6"/>
    <w:rsid w:val="00CF2BE8"/>
    <w:rsid w:val="00D23B65"/>
    <w:rsid w:val="00D3509E"/>
    <w:rsid w:val="00D617E5"/>
    <w:rsid w:val="00DE4DE8"/>
    <w:rsid w:val="00E10657"/>
    <w:rsid w:val="00E157E2"/>
    <w:rsid w:val="00E96265"/>
    <w:rsid w:val="00ED37C1"/>
    <w:rsid w:val="00F71D91"/>
    <w:rsid w:val="00F80F28"/>
    <w:rsid w:val="00F92ADE"/>
    <w:rsid w:val="00FC47B0"/>
    <w:rsid w:val="00FC5A0D"/>
    <w:rsid w:val="00FE58CA"/>
    <w:rsid w:val="00FF4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30"/>
      </o:rules>
    </o:shapelayout>
  </w:shapeDefaults>
  <w:decimalSymbol w:val="."/>
  <w:listSeparator w:val=","/>
  <w14:docId w14:val="5E8517DD"/>
  <w15:docId w15:val="{E306CC96-EC09-4BD9-9FE8-1F838652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F1D"/>
    <w:rPr>
      <w:color w:val="000000"/>
      <w:sz w:val="28"/>
      <w:szCs w:val="28"/>
    </w:rPr>
  </w:style>
  <w:style w:type="paragraph" w:styleId="Heading1">
    <w:name w:val="heading 1"/>
    <w:basedOn w:val="Normal"/>
    <w:next w:val="Normal"/>
    <w:link w:val="Heading1Char"/>
    <w:uiPriority w:val="9"/>
    <w:qFormat/>
    <w:rsid w:val="006D3F1D"/>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6D3F1D"/>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6D3F1D"/>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6D3F1D"/>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6D3F1D"/>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6D3F1D"/>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6D3F1D"/>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6D3F1D"/>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6D3F1D"/>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1D"/>
    <w:rPr>
      <w:rFonts w:ascii="Arial" w:eastAsia="Arial" w:hAnsi="Arial" w:cs="Arial"/>
      <w:sz w:val="40"/>
      <w:szCs w:val="40"/>
    </w:rPr>
  </w:style>
  <w:style w:type="character" w:customStyle="1" w:styleId="Heading2Char">
    <w:name w:val="Heading 2 Char"/>
    <w:basedOn w:val="DefaultParagraphFont"/>
    <w:link w:val="Heading2"/>
    <w:uiPriority w:val="9"/>
    <w:rsid w:val="006D3F1D"/>
    <w:rPr>
      <w:rFonts w:ascii="Arial" w:eastAsia="Arial" w:hAnsi="Arial" w:cs="Arial"/>
      <w:sz w:val="34"/>
    </w:rPr>
  </w:style>
  <w:style w:type="character" w:customStyle="1" w:styleId="Heading3Char">
    <w:name w:val="Heading 3 Char"/>
    <w:basedOn w:val="DefaultParagraphFont"/>
    <w:link w:val="Heading3"/>
    <w:uiPriority w:val="9"/>
    <w:rsid w:val="006D3F1D"/>
    <w:rPr>
      <w:rFonts w:ascii="Arial" w:eastAsia="Arial" w:hAnsi="Arial" w:cs="Arial"/>
      <w:sz w:val="30"/>
      <w:szCs w:val="30"/>
    </w:rPr>
  </w:style>
  <w:style w:type="character" w:customStyle="1" w:styleId="Heading4Char">
    <w:name w:val="Heading 4 Char"/>
    <w:basedOn w:val="DefaultParagraphFont"/>
    <w:link w:val="Heading4"/>
    <w:uiPriority w:val="9"/>
    <w:rsid w:val="006D3F1D"/>
    <w:rPr>
      <w:rFonts w:ascii="Arial" w:eastAsia="Arial" w:hAnsi="Arial" w:cs="Arial"/>
      <w:b/>
      <w:bCs/>
      <w:sz w:val="26"/>
      <w:szCs w:val="26"/>
    </w:rPr>
  </w:style>
  <w:style w:type="character" w:customStyle="1" w:styleId="Heading5Char">
    <w:name w:val="Heading 5 Char"/>
    <w:basedOn w:val="DefaultParagraphFont"/>
    <w:link w:val="Heading5"/>
    <w:uiPriority w:val="9"/>
    <w:rsid w:val="006D3F1D"/>
    <w:rPr>
      <w:rFonts w:ascii="Arial" w:eastAsia="Arial" w:hAnsi="Arial" w:cs="Arial"/>
      <w:b/>
      <w:bCs/>
      <w:sz w:val="24"/>
      <w:szCs w:val="24"/>
    </w:rPr>
  </w:style>
  <w:style w:type="character" w:customStyle="1" w:styleId="Heading6Char">
    <w:name w:val="Heading 6 Char"/>
    <w:basedOn w:val="DefaultParagraphFont"/>
    <w:link w:val="Heading6"/>
    <w:uiPriority w:val="9"/>
    <w:rsid w:val="006D3F1D"/>
    <w:rPr>
      <w:rFonts w:ascii="Arial" w:eastAsia="Arial" w:hAnsi="Arial" w:cs="Arial"/>
      <w:b/>
      <w:bCs/>
      <w:sz w:val="22"/>
      <w:szCs w:val="22"/>
    </w:rPr>
  </w:style>
  <w:style w:type="character" w:customStyle="1" w:styleId="Heading7Char">
    <w:name w:val="Heading 7 Char"/>
    <w:basedOn w:val="DefaultParagraphFont"/>
    <w:link w:val="Heading7"/>
    <w:uiPriority w:val="9"/>
    <w:rsid w:val="006D3F1D"/>
    <w:rPr>
      <w:rFonts w:ascii="Arial" w:eastAsia="Arial" w:hAnsi="Arial" w:cs="Arial"/>
      <w:b/>
      <w:bCs/>
      <w:i/>
      <w:iCs/>
      <w:sz w:val="22"/>
      <w:szCs w:val="22"/>
    </w:rPr>
  </w:style>
  <w:style w:type="character" w:customStyle="1" w:styleId="Heading8Char">
    <w:name w:val="Heading 8 Char"/>
    <w:basedOn w:val="DefaultParagraphFont"/>
    <w:link w:val="Heading8"/>
    <w:uiPriority w:val="9"/>
    <w:rsid w:val="006D3F1D"/>
    <w:rPr>
      <w:rFonts w:ascii="Arial" w:eastAsia="Arial" w:hAnsi="Arial" w:cs="Arial"/>
      <w:i/>
      <w:iCs/>
      <w:sz w:val="22"/>
      <w:szCs w:val="22"/>
    </w:rPr>
  </w:style>
  <w:style w:type="character" w:customStyle="1" w:styleId="Heading9Char">
    <w:name w:val="Heading 9 Char"/>
    <w:basedOn w:val="DefaultParagraphFont"/>
    <w:link w:val="Heading9"/>
    <w:uiPriority w:val="9"/>
    <w:rsid w:val="006D3F1D"/>
    <w:rPr>
      <w:rFonts w:ascii="Arial" w:eastAsia="Arial" w:hAnsi="Arial" w:cs="Arial"/>
      <w:i/>
      <w:iCs/>
      <w:sz w:val="21"/>
      <w:szCs w:val="21"/>
    </w:rPr>
  </w:style>
  <w:style w:type="paragraph" w:styleId="NoSpacing">
    <w:name w:val="No Spacing"/>
    <w:uiPriority w:val="1"/>
    <w:qFormat/>
    <w:rsid w:val="006D3F1D"/>
  </w:style>
  <w:style w:type="paragraph" w:styleId="Title">
    <w:name w:val="Title"/>
    <w:basedOn w:val="Normal"/>
    <w:next w:val="Normal"/>
    <w:link w:val="TitleChar"/>
    <w:uiPriority w:val="10"/>
    <w:qFormat/>
    <w:rsid w:val="006D3F1D"/>
    <w:pPr>
      <w:spacing w:before="300" w:after="200"/>
      <w:contextualSpacing/>
    </w:pPr>
    <w:rPr>
      <w:sz w:val="48"/>
      <w:szCs w:val="48"/>
    </w:rPr>
  </w:style>
  <w:style w:type="character" w:customStyle="1" w:styleId="TitleChar">
    <w:name w:val="Title Char"/>
    <w:basedOn w:val="DefaultParagraphFont"/>
    <w:link w:val="Title"/>
    <w:uiPriority w:val="10"/>
    <w:rsid w:val="006D3F1D"/>
    <w:rPr>
      <w:sz w:val="48"/>
      <w:szCs w:val="48"/>
    </w:rPr>
  </w:style>
  <w:style w:type="paragraph" w:styleId="Subtitle">
    <w:name w:val="Subtitle"/>
    <w:basedOn w:val="Normal"/>
    <w:next w:val="Normal"/>
    <w:link w:val="SubtitleChar"/>
    <w:uiPriority w:val="11"/>
    <w:qFormat/>
    <w:rsid w:val="006D3F1D"/>
    <w:pPr>
      <w:spacing w:before="200" w:after="200"/>
    </w:pPr>
    <w:rPr>
      <w:sz w:val="24"/>
      <w:szCs w:val="24"/>
    </w:rPr>
  </w:style>
  <w:style w:type="character" w:customStyle="1" w:styleId="SubtitleChar">
    <w:name w:val="Subtitle Char"/>
    <w:basedOn w:val="DefaultParagraphFont"/>
    <w:link w:val="Subtitle"/>
    <w:uiPriority w:val="11"/>
    <w:rsid w:val="006D3F1D"/>
    <w:rPr>
      <w:sz w:val="24"/>
      <w:szCs w:val="24"/>
    </w:rPr>
  </w:style>
  <w:style w:type="paragraph" w:styleId="Quote">
    <w:name w:val="Quote"/>
    <w:basedOn w:val="Normal"/>
    <w:next w:val="Normal"/>
    <w:link w:val="QuoteChar"/>
    <w:uiPriority w:val="29"/>
    <w:qFormat/>
    <w:rsid w:val="006D3F1D"/>
    <w:pPr>
      <w:ind w:left="720" w:right="720"/>
    </w:pPr>
    <w:rPr>
      <w:i/>
    </w:rPr>
  </w:style>
  <w:style w:type="character" w:customStyle="1" w:styleId="QuoteChar">
    <w:name w:val="Quote Char"/>
    <w:link w:val="Quote"/>
    <w:uiPriority w:val="29"/>
    <w:rsid w:val="006D3F1D"/>
    <w:rPr>
      <w:i/>
    </w:rPr>
  </w:style>
  <w:style w:type="paragraph" w:styleId="IntenseQuote">
    <w:name w:val="Intense Quote"/>
    <w:basedOn w:val="Normal"/>
    <w:next w:val="Normal"/>
    <w:link w:val="IntenseQuoteChar"/>
    <w:uiPriority w:val="30"/>
    <w:qFormat/>
    <w:rsid w:val="006D3F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6D3F1D"/>
    <w:rPr>
      <w:i/>
    </w:rPr>
  </w:style>
  <w:style w:type="table" w:customStyle="1" w:styleId="TableGridLight1">
    <w:name w:val="Table Grid Light1"/>
    <w:basedOn w:val="TableNormal"/>
    <w:uiPriority w:val="59"/>
    <w:rsid w:val="006D3F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D3F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D3F1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D3F1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D3F1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D3F1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D3F1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D3F1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6D3F1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6D3F1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6D3F1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6D3F1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6D3F1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6D3F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D3F1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6D3F1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6D3F1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6D3F1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6D3F1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6D3F1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6D3F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D3F1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6D3F1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6D3F1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6D3F1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6D3F1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6D3F1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6D3F1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D3F1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6D3F1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6D3F1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6D3F1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6D3F1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6D3F1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6D3F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6D3F1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D3F1D"/>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6D3F1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6D3F1D"/>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6D3F1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6D3F1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6D3F1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6D3F1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D3F1D"/>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6D3F1D"/>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6D3F1D"/>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6D3F1D"/>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6D3F1D"/>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6D3F1D"/>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6D3F1D"/>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6D3F1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D3F1D"/>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6D3F1D"/>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6D3F1D"/>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6D3F1D"/>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6D3F1D"/>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6D3F1D"/>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6D3F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D3F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6D3F1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6D3F1D"/>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6D3F1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6D3F1D"/>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6D3F1D"/>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6D3F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D3F1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6D3F1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6D3F1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6D3F1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6D3F1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6D3F1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6D3F1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D3F1D"/>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6D3F1D"/>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6D3F1D"/>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6D3F1D"/>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6D3F1D"/>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6D3F1D"/>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6D3F1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D3F1D"/>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6D3F1D"/>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6D3F1D"/>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6D3F1D"/>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6D3F1D"/>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6D3F1D"/>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6D3F1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D3F1D"/>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6D3F1D"/>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6D3F1D"/>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6D3F1D"/>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6D3F1D"/>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6D3F1D"/>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6D3F1D"/>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6D3F1D"/>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D3F1D"/>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6D3F1D"/>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6D3F1D"/>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6D3F1D"/>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6D3F1D"/>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6D3F1D"/>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6D3F1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D3F1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6D3F1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6D3F1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6D3F1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6D3F1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6D3F1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
    <w:basedOn w:val="Normal"/>
    <w:link w:val="FootnoteTextChar"/>
    <w:unhideWhenUsed/>
    <w:qFormat/>
    <w:rsid w:val="006D3F1D"/>
    <w:pPr>
      <w:spacing w:after="40"/>
    </w:pPr>
    <w:rPr>
      <w:sz w:val="18"/>
    </w:rPr>
  </w:style>
  <w:style w:type="character" w:customStyle="1" w:styleId="FootnoteTextChar">
    <w:name w:val="Footnote Text Char"/>
    <w:aliases w:val="Char Char, Char Char,Footnote Text Char Char Char Char Char Char,Footnote Text Char Char Char Char Char Char Ch Char,Footnote Text Char Char Char Char Char Char Ch Char Char Char Char,fn Char1,fn Char Char,Char Char13 Char,f Char"/>
    <w:link w:val="FootnoteText"/>
    <w:rsid w:val="006D3F1D"/>
    <w:rPr>
      <w:sz w:val="18"/>
    </w:rPr>
  </w:style>
  <w:style w:type="character" w:styleId="FootnoteReference">
    <w:name w:val="footnote reference"/>
    <w:aliases w:val="Ref,de nota al pie,Footnote"/>
    <w:basedOn w:val="DefaultParagraphFont"/>
    <w:unhideWhenUsed/>
    <w:qFormat/>
    <w:rsid w:val="006D3F1D"/>
    <w:rPr>
      <w:vertAlign w:val="superscript"/>
    </w:rPr>
  </w:style>
  <w:style w:type="paragraph" w:styleId="TOC1">
    <w:name w:val="toc 1"/>
    <w:basedOn w:val="Normal"/>
    <w:next w:val="Normal"/>
    <w:uiPriority w:val="39"/>
    <w:unhideWhenUsed/>
    <w:rsid w:val="006D3F1D"/>
    <w:pPr>
      <w:spacing w:after="57"/>
    </w:pPr>
  </w:style>
  <w:style w:type="paragraph" w:styleId="TOC2">
    <w:name w:val="toc 2"/>
    <w:basedOn w:val="Normal"/>
    <w:next w:val="Normal"/>
    <w:uiPriority w:val="39"/>
    <w:unhideWhenUsed/>
    <w:rsid w:val="006D3F1D"/>
    <w:pPr>
      <w:spacing w:after="57"/>
      <w:ind w:left="283"/>
    </w:pPr>
  </w:style>
  <w:style w:type="paragraph" w:styleId="TOC3">
    <w:name w:val="toc 3"/>
    <w:basedOn w:val="Normal"/>
    <w:next w:val="Normal"/>
    <w:uiPriority w:val="39"/>
    <w:unhideWhenUsed/>
    <w:rsid w:val="006D3F1D"/>
    <w:pPr>
      <w:spacing w:after="57"/>
      <w:ind w:left="567"/>
    </w:pPr>
  </w:style>
  <w:style w:type="paragraph" w:styleId="TOC4">
    <w:name w:val="toc 4"/>
    <w:basedOn w:val="Normal"/>
    <w:next w:val="Normal"/>
    <w:uiPriority w:val="39"/>
    <w:unhideWhenUsed/>
    <w:rsid w:val="006D3F1D"/>
    <w:pPr>
      <w:spacing w:after="57"/>
      <w:ind w:left="850"/>
    </w:pPr>
  </w:style>
  <w:style w:type="paragraph" w:styleId="TOC5">
    <w:name w:val="toc 5"/>
    <w:basedOn w:val="Normal"/>
    <w:next w:val="Normal"/>
    <w:uiPriority w:val="39"/>
    <w:unhideWhenUsed/>
    <w:rsid w:val="006D3F1D"/>
    <w:pPr>
      <w:spacing w:after="57"/>
      <w:ind w:left="1134"/>
    </w:pPr>
  </w:style>
  <w:style w:type="paragraph" w:styleId="TOC6">
    <w:name w:val="toc 6"/>
    <w:basedOn w:val="Normal"/>
    <w:next w:val="Normal"/>
    <w:uiPriority w:val="39"/>
    <w:unhideWhenUsed/>
    <w:rsid w:val="006D3F1D"/>
    <w:pPr>
      <w:spacing w:after="57"/>
      <w:ind w:left="1417"/>
    </w:pPr>
  </w:style>
  <w:style w:type="paragraph" w:styleId="TOC7">
    <w:name w:val="toc 7"/>
    <w:basedOn w:val="Normal"/>
    <w:next w:val="Normal"/>
    <w:uiPriority w:val="39"/>
    <w:unhideWhenUsed/>
    <w:rsid w:val="006D3F1D"/>
    <w:pPr>
      <w:spacing w:after="57"/>
      <w:ind w:left="1701"/>
    </w:pPr>
  </w:style>
  <w:style w:type="paragraph" w:styleId="TOC8">
    <w:name w:val="toc 8"/>
    <w:basedOn w:val="Normal"/>
    <w:next w:val="Normal"/>
    <w:uiPriority w:val="39"/>
    <w:unhideWhenUsed/>
    <w:rsid w:val="006D3F1D"/>
    <w:pPr>
      <w:spacing w:after="57"/>
      <w:ind w:left="1984"/>
    </w:pPr>
  </w:style>
  <w:style w:type="paragraph" w:styleId="TOC9">
    <w:name w:val="toc 9"/>
    <w:basedOn w:val="Normal"/>
    <w:next w:val="Normal"/>
    <w:uiPriority w:val="39"/>
    <w:unhideWhenUsed/>
    <w:rsid w:val="006D3F1D"/>
    <w:pPr>
      <w:spacing w:after="57"/>
      <w:ind w:left="2268"/>
    </w:pPr>
  </w:style>
  <w:style w:type="paragraph" w:styleId="TOCHeading">
    <w:name w:val="TOC Heading"/>
    <w:uiPriority w:val="39"/>
    <w:unhideWhenUsed/>
    <w:rsid w:val="006D3F1D"/>
  </w:style>
  <w:style w:type="paragraph" w:customStyle="1" w:styleId="CharCharCharChar">
    <w:name w:val="Char Char Char Char"/>
    <w:basedOn w:val="Normal"/>
    <w:rsid w:val="006D3F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6D3F1D"/>
    <w:rPr>
      <w:color w:val="0000FF"/>
      <w:u w:val="single"/>
    </w:rPr>
  </w:style>
  <w:style w:type="table" w:styleId="TableGrid">
    <w:name w:val="Table Grid"/>
    <w:basedOn w:val="TableNormal"/>
    <w:rsid w:val="006D3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D3F1D"/>
    <w:pPr>
      <w:tabs>
        <w:tab w:val="center" w:pos="4680"/>
        <w:tab w:val="right" w:pos="9360"/>
      </w:tabs>
    </w:pPr>
  </w:style>
  <w:style w:type="character" w:customStyle="1" w:styleId="HeaderChar">
    <w:name w:val="Header Char"/>
    <w:basedOn w:val="DefaultParagraphFont"/>
    <w:link w:val="Header"/>
    <w:rsid w:val="006D3F1D"/>
    <w:rPr>
      <w:color w:val="000000"/>
      <w:sz w:val="28"/>
      <w:szCs w:val="28"/>
    </w:rPr>
  </w:style>
  <w:style w:type="paragraph" w:styleId="Footer">
    <w:name w:val="footer"/>
    <w:basedOn w:val="Normal"/>
    <w:link w:val="FooterChar"/>
    <w:uiPriority w:val="99"/>
    <w:rsid w:val="006D3F1D"/>
    <w:pPr>
      <w:tabs>
        <w:tab w:val="center" w:pos="4680"/>
        <w:tab w:val="right" w:pos="9360"/>
      </w:tabs>
    </w:pPr>
  </w:style>
  <w:style w:type="character" w:customStyle="1" w:styleId="FooterChar">
    <w:name w:val="Footer Char"/>
    <w:basedOn w:val="DefaultParagraphFont"/>
    <w:link w:val="Footer"/>
    <w:uiPriority w:val="99"/>
    <w:rsid w:val="006D3F1D"/>
    <w:rPr>
      <w:color w:val="000000"/>
      <w:sz w:val="28"/>
      <w:szCs w:val="28"/>
    </w:rPr>
  </w:style>
  <w:style w:type="paragraph" w:styleId="ListParagraph">
    <w:name w:val="List Paragraph"/>
    <w:basedOn w:val="Normal"/>
    <w:uiPriority w:val="34"/>
    <w:qFormat/>
    <w:rsid w:val="006D3F1D"/>
    <w:pPr>
      <w:ind w:left="720"/>
      <w:contextualSpacing/>
    </w:pPr>
  </w:style>
  <w:style w:type="paragraph" w:styleId="NormalWeb">
    <w:name w:val="Normal (Web)"/>
    <w:basedOn w:val="Normal"/>
    <w:uiPriority w:val="99"/>
    <w:unhideWhenUsed/>
    <w:rsid w:val="006D3F1D"/>
    <w:pPr>
      <w:spacing w:before="100" w:beforeAutospacing="1" w:after="100" w:afterAutospacing="1"/>
    </w:pPr>
    <w:rPr>
      <w:color w:val="auto"/>
      <w:sz w:val="24"/>
      <w:szCs w:val="24"/>
    </w:rPr>
  </w:style>
  <w:style w:type="character" w:styleId="Strong">
    <w:name w:val="Strong"/>
    <w:basedOn w:val="DefaultParagraphFont"/>
    <w:uiPriority w:val="22"/>
    <w:qFormat/>
    <w:rsid w:val="006D3F1D"/>
    <w:rPr>
      <w:b/>
      <w:bCs/>
    </w:rPr>
  </w:style>
  <w:style w:type="paragraph" w:styleId="EndnoteText">
    <w:name w:val="endnote text"/>
    <w:basedOn w:val="Normal"/>
    <w:link w:val="EndnoteTextChar"/>
    <w:uiPriority w:val="99"/>
    <w:semiHidden/>
    <w:unhideWhenUsed/>
    <w:rsid w:val="00AB45B8"/>
    <w:rPr>
      <w:sz w:val="20"/>
      <w:szCs w:val="20"/>
    </w:rPr>
  </w:style>
  <w:style w:type="character" w:customStyle="1" w:styleId="EndnoteTextChar">
    <w:name w:val="Endnote Text Char"/>
    <w:basedOn w:val="DefaultParagraphFont"/>
    <w:link w:val="EndnoteText"/>
    <w:uiPriority w:val="99"/>
    <w:semiHidden/>
    <w:rsid w:val="00AB45B8"/>
    <w:rPr>
      <w:color w:val="000000"/>
      <w:szCs w:val="20"/>
    </w:rPr>
  </w:style>
  <w:style w:type="character" w:styleId="EndnoteReference">
    <w:name w:val="endnote reference"/>
    <w:basedOn w:val="DefaultParagraphFont"/>
    <w:uiPriority w:val="99"/>
    <w:semiHidden/>
    <w:unhideWhenUsed/>
    <w:rsid w:val="00AB45B8"/>
    <w:rPr>
      <w:vertAlign w:val="superscript"/>
    </w:rPr>
  </w:style>
  <w:style w:type="paragraph" w:customStyle="1" w:styleId="CharCharCharChar0">
    <w:name w:val="Char Char Char Char"/>
    <w:basedOn w:val="Normal"/>
    <w:autoRedefine/>
    <w:rsid w:val="003757B2"/>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77003">
      <w:bodyDiv w:val="1"/>
      <w:marLeft w:val="0"/>
      <w:marRight w:val="0"/>
      <w:marTop w:val="0"/>
      <w:marBottom w:val="0"/>
      <w:divBdr>
        <w:top w:val="none" w:sz="0" w:space="0" w:color="auto"/>
        <w:left w:val="none" w:sz="0" w:space="0" w:color="auto"/>
        <w:bottom w:val="none" w:sz="0" w:space="0" w:color="auto"/>
        <w:right w:val="none" w:sz="0" w:space="0" w:color="auto"/>
      </w:divBdr>
    </w:div>
    <w:div w:id="1165049649">
      <w:bodyDiv w:val="1"/>
      <w:marLeft w:val="0"/>
      <w:marRight w:val="0"/>
      <w:marTop w:val="0"/>
      <w:marBottom w:val="0"/>
      <w:divBdr>
        <w:top w:val="none" w:sz="0" w:space="0" w:color="auto"/>
        <w:left w:val="none" w:sz="0" w:space="0" w:color="auto"/>
        <w:bottom w:val="none" w:sz="0" w:space="0" w:color="auto"/>
        <w:right w:val="none" w:sz="0" w:space="0" w:color="auto"/>
      </w:divBdr>
    </w:div>
    <w:div w:id="1213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E704-5A3B-4844-9EB6-F2AD98B1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UBND TỈNH LONG AN</vt:lpstr>
    </vt:vector>
  </TitlesOfParts>
  <Company>LA</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TNL</dc:creator>
  <cp:lastModifiedBy>Administrator</cp:lastModifiedBy>
  <cp:revision>67</cp:revision>
  <cp:lastPrinted>2022-06-13T06:25:00Z</cp:lastPrinted>
  <dcterms:created xsi:type="dcterms:W3CDTF">2020-05-19T01:43:00Z</dcterms:created>
  <dcterms:modified xsi:type="dcterms:W3CDTF">2023-03-03T04:20:00Z</dcterms:modified>
</cp:coreProperties>
</file>